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page" w:horzAnchor="margin" w:tblpY="761"/>
        <w:tblW w:w="9639" w:type="dxa"/>
        <w:tblLook w:val="04A0" w:firstRow="1" w:lastRow="0" w:firstColumn="1" w:lastColumn="0" w:noHBand="0" w:noVBand="1"/>
      </w:tblPr>
      <w:tblGrid>
        <w:gridCol w:w="4819"/>
        <w:gridCol w:w="4820"/>
      </w:tblGrid>
      <w:tr w:rsidR="001E7C6E" w:rsidTr="002F346C">
        <w:trPr>
          <w:trHeight w:val="1691"/>
        </w:trPr>
        <w:tc>
          <w:tcPr>
            <w:tcW w:w="4819" w:type="dxa"/>
          </w:tcPr>
          <w:p w:rsidR="001E7C6E" w:rsidRDefault="001E7C6E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bookmarkStart w:id="0" w:name="_Hlk191019327"/>
            <w:bookmarkStart w:id="1" w:name="_GoBack"/>
            <w:bookmarkEnd w:id="1"/>
            <w:r>
              <w:rPr>
                <w:b/>
                <w:bCs/>
                <w:sz w:val="22"/>
                <w:szCs w:val="22"/>
                <w:lang w:eastAsia="en-US"/>
              </w:rPr>
              <w:t>Утверждаю:</w:t>
            </w:r>
          </w:p>
          <w:p w:rsidR="001E7C6E" w:rsidRDefault="00C727E3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Главный</w:t>
            </w:r>
            <w:r w:rsidR="001E7C6E">
              <w:rPr>
                <w:b/>
                <w:bCs/>
                <w:sz w:val="22"/>
                <w:szCs w:val="22"/>
                <w:lang w:eastAsia="en-US"/>
              </w:rPr>
              <w:t xml:space="preserve"> инженер</w:t>
            </w:r>
          </w:p>
          <w:p w:rsidR="001E7C6E" w:rsidRDefault="001E7C6E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АО «Энергосервис Волги»</w:t>
            </w:r>
          </w:p>
          <w:p w:rsidR="002F346C" w:rsidRDefault="00C727E3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_______________В. В. Пухарев</w:t>
            </w:r>
          </w:p>
          <w:p w:rsidR="00C727E3" w:rsidRDefault="00C727E3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</w:p>
          <w:p w:rsidR="001E7C6E" w:rsidRDefault="001E7C6E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«___»__________________ 2025</w:t>
            </w:r>
            <w:r w:rsidR="00222918"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eastAsia="en-US"/>
              </w:rPr>
              <w:t>г.</w:t>
            </w:r>
          </w:p>
        </w:tc>
        <w:tc>
          <w:tcPr>
            <w:tcW w:w="4820" w:type="dxa"/>
          </w:tcPr>
          <w:p w:rsidR="001E7C6E" w:rsidRDefault="001E7C6E" w:rsidP="002F346C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</w:p>
        </w:tc>
      </w:tr>
      <w:bookmarkEnd w:id="0"/>
    </w:tbl>
    <w:p w:rsidR="001E7C6E" w:rsidRDefault="001E7C6E" w:rsidP="001E7C6E">
      <w:pPr>
        <w:widowControl w:val="0"/>
        <w:ind w:left="6237" w:right="-8"/>
        <w:jc w:val="both"/>
        <w:rPr>
          <w:sz w:val="22"/>
          <w:szCs w:val="22"/>
        </w:rPr>
      </w:pPr>
    </w:p>
    <w:p w:rsidR="00B21F4E" w:rsidRPr="00375E4A" w:rsidRDefault="00B21F4E" w:rsidP="00B21F4E">
      <w:pPr>
        <w:tabs>
          <w:tab w:val="left" w:pos="1134"/>
        </w:tabs>
        <w:jc w:val="center"/>
        <w:rPr>
          <w:b/>
          <w:color w:val="000000"/>
          <w:sz w:val="22"/>
          <w:szCs w:val="22"/>
        </w:rPr>
      </w:pPr>
      <w:r w:rsidRPr="00375E4A">
        <w:rPr>
          <w:b/>
          <w:color w:val="000000"/>
          <w:sz w:val="22"/>
          <w:szCs w:val="22"/>
        </w:rPr>
        <w:t xml:space="preserve">Техническое задание  </w:t>
      </w:r>
    </w:p>
    <w:p w:rsidR="00B21F4E" w:rsidRPr="00375E4A" w:rsidRDefault="00B21F4E" w:rsidP="00B21F4E">
      <w:pPr>
        <w:tabs>
          <w:tab w:val="left" w:pos="1134"/>
        </w:tabs>
        <w:jc w:val="center"/>
        <w:rPr>
          <w:b/>
          <w:color w:val="000000"/>
          <w:sz w:val="22"/>
          <w:szCs w:val="22"/>
        </w:rPr>
      </w:pPr>
      <w:r w:rsidRPr="00375E4A">
        <w:rPr>
          <w:b/>
          <w:color w:val="000000"/>
          <w:sz w:val="22"/>
          <w:szCs w:val="22"/>
        </w:rPr>
        <w:t>на выполнение работ по разработке проектной и рабочей документации по объекту:</w:t>
      </w:r>
    </w:p>
    <w:p w:rsidR="00B21F4E" w:rsidRPr="00375E4A" w:rsidRDefault="00B21F4E" w:rsidP="00B21F4E">
      <w:pPr>
        <w:tabs>
          <w:tab w:val="left" w:pos="1134"/>
        </w:tabs>
        <w:jc w:val="center"/>
        <w:rPr>
          <w:b/>
          <w:sz w:val="22"/>
          <w:szCs w:val="22"/>
        </w:rPr>
      </w:pPr>
      <w:r w:rsidRPr="00375E4A">
        <w:rPr>
          <w:b/>
          <w:sz w:val="22"/>
          <w:szCs w:val="22"/>
        </w:rPr>
        <w:t>«</w:t>
      </w:r>
      <w:r w:rsidRPr="0080051A">
        <w:rPr>
          <w:b/>
          <w:sz w:val="22"/>
          <w:szCs w:val="22"/>
        </w:rPr>
        <w:t xml:space="preserve">Создание системы распределенной автоматизации в распределительных сетях 6-10 кВ </w:t>
      </w:r>
      <w:proofErr w:type="spellStart"/>
      <w:r w:rsidRPr="0080051A">
        <w:rPr>
          <w:b/>
          <w:sz w:val="22"/>
          <w:szCs w:val="22"/>
        </w:rPr>
        <w:t>Краснослободского</w:t>
      </w:r>
      <w:proofErr w:type="spellEnd"/>
      <w:r w:rsidRPr="0080051A">
        <w:rPr>
          <w:b/>
          <w:sz w:val="22"/>
          <w:szCs w:val="22"/>
        </w:rPr>
        <w:t xml:space="preserve"> РЭС филиала ПАО «Россети Волга» – «Мордовэнерго» (реконструкция ВЛ-10 кВ, установка </w:t>
      </w:r>
      <w:proofErr w:type="spellStart"/>
      <w:r w:rsidRPr="0080051A">
        <w:rPr>
          <w:b/>
          <w:sz w:val="22"/>
          <w:szCs w:val="22"/>
        </w:rPr>
        <w:t>реклоузеров</w:t>
      </w:r>
      <w:proofErr w:type="spellEnd"/>
      <w:r w:rsidRPr="0080051A">
        <w:rPr>
          <w:b/>
          <w:sz w:val="22"/>
          <w:szCs w:val="22"/>
        </w:rPr>
        <w:t xml:space="preserve"> - 3 шт., установка управляемых разъединителей - 4 шт., дооснащение телеуправления присоединений - 4 шт., организация канала связи - 1 шт.)</w:t>
      </w:r>
      <w:r w:rsidRPr="00375E4A">
        <w:rPr>
          <w:b/>
          <w:sz w:val="22"/>
          <w:szCs w:val="22"/>
        </w:rPr>
        <w:t>»</w:t>
      </w:r>
    </w:p>
    <w:p w:rsidR="00B21F4E" w:rsidRPr="00375E4A" w:rsidRDefault="00B21F4E" w:rsidP="00B21F4E">
      <w:pPr>
        <w:tabs>
          <w:tab w:val="left" w:pos="1134"/>
        </w:tabs>
        <w:ind w:firstLine="709"/>
        <w:jc w:val="center"/>
        <w:rPr>
          <w:color w:val="000000"/>
          <w:sz w:val="22"/>
          <w:szCs w:val="22"/>
        </w:rPr>
      </w:pPr>
      <w:r w:rsidRPr="00375E4A">
        <w:rPr>
          <w:b/>
          <w:color w:val="000000"/>
          <w:sz w:val="22"/>
          <w:szCs w:val="22"/>
        </w:rPr>
        <w:t xml:space="preserve"> </w:t>
      </w:r>
    </w:p>
    <w:p w:rsidR="00B21F4E" w:rsidRPr="00375E4A" w:rsidRDefault="00B21F4E" w:rsidP="009806A3">
      <w:pPr>
        <w:keepNext/>
        <w:numPr>
          <w:ilvl w:val="0"/>
          <w:numId w:val="2"/>
        </w:numPr>
        <w:tabs>
          <w:tab w:val="left" w:pos="851"/>
        </w:tabs>
        <w:ind w:left="0" w:firstLine="567"/>
        <w:outlineLvl w:val="0"/>
        <w:rPr>
          <w:b/>
          <w:bCs/>
          <w:kern w:val="32"/>
          <w:sz w:val="22"/>
          <w:szCs w:val="22"/>
          <w:lang w:val="x-none" w:eastAsia="x-none"/>
        </w:rPr>
      </w:pPr>
      <w:bookmarkStart w:id="2" w:name="_Toc169176524"/>
      <w:bookmarkStart w:id="3" w:name="_Hlk191019685"/>
      <w:r w:rsidRPr="00375E4A">
        <w:rPr>
          <w:b/>
          <w:bCs/>
          <w:kern w:val="32"/>
          <w:sz w:val="22"/>
          <w:szCs w:val="22"/>
          <w:lang w:val="x-none" w:eastAsia="x-none"/>
        </w:rPr>
        <w:t>Общие сведения.</w:t>
      </w:r>
      <w:bookmarkEnd w:id="2"/>
    </w:p>
    <w:p w:rsidR="00B21F4E" w:rsidRPr="00375E4A" w:rsidRDefault="00B21F4E" w:rsidP="009806A3">
      <w:pPr>
        <w:widowControl w:val="0"/>
        <w:shd w:val="clear" w:color="auto" w:fill="FFFFFF"/>
        <w:tabs>
          <w:tab w:val="left" w:leader="underscore" w:pos="0"/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bCs/>
          <w:sz w:val="22"/>
          <w:szCs w:val="22"/>
        </w:rPr>
      </w:pPr>
      <w:r w:rsidRPr="00375E4A">
        <w:rPr>
          <w:b/>
          <w:i/>
          <w:sz w:val="22"/>
          <w:szCs w:val="22"/>
        </w:rPr>
        <w:t>Наименование объекта:</w:t>
      </w:r>
      <w:r w:rsidRPr="00375E4A">
        <w:rPr>
          <w:b/>
          <w:sz w:val="22"/>
          <w:szCs w:val="22"/>
        </w:rPr>
        <w:t xml:space="preserve"> </w:t>
      </w:r>
      <w:r w:rsidRPr="00375E4A">
        <w:rPr>
          <w:sz w:val="22"/>
          <w:szCs w:val="22"/>
        </w:rPr>
        <w:t>«</w:t>
      </w:r>
      <w:r w:rsidRPr="008E2C0B">
        <w:rPr>
          <w:sz w:val="22"/>
          <w:szCs w:val="22"/>
        </w:rPr>
        <w:t xml:space="preserve">Создание системы распределенной автоматизации в распределительных сетях 6-10 кВ </w:t>
      </w:r>
      <w:proofErr w:type="spellStart"/>
      <w:r w:rsidRPr="008E2C0B">
        <w:rPr>
          <w:sz w:val="22"/>
          <w:szCs w:val="22"/>
        </w:rPr>
        <w:t>Краснослободского</w:t>
      </w:r>
      <w:proofErr w:type="spellEnd"/>
      <w:r w:rsidRPr="008E2C0B">
        <w:rPr>
          <w:sz w:val="22"/>
          <w:szCs w:val="22"/>
        </w:rPr>
        <w:t xml:space="preserve"> РЭС филиала ПАО «Россети Волга» – «Мордовэнерго» (реконструкция ВЛ-10 кВ, установка </w:t>
      </w:r>
      <w:proofErr w:type="spellStart"/>
      <w:r w:rsidRPr="008E2C0B">
        <w:rPr>
          <w:sz w:val="22"/>
          <w:szCs w:val="22"/>
        </w:rPr>
        <w:t>реклоузеров</w:t>
      </w:r>
      <w:proofErr w:type="spellEnd"/>
      <w:r w:rsidRPr="008E2C0B">
        <w:rPr>
          <w:sz w:val="22"/>
          <w:szCs w:val="22"/>
        </w:rPr>
        <w:t xml:space="preserve"> - 3 шт., установка управляемых разъединителей - 4 шт., дооснащение телеуправления присоединений - 4 шт., организация канала связи - 1 шт.)</w:t>
      </w:r>
      <w:r w:rsidRPr="00375E4A">
        <w:rPr>
          <w:sz w:val="22"/>
          <w:szCs w:val="22"/>
        </w:rPr>
        <w:t>»</w:t>
      </w:r>
      <w:r w:rsidRPr="00375E4A">
        <w:rPr>
          <w:bCs/>
          <w:sz w:val="22"/>
          <w:szCs w:val="22"/>
        </w:rPr>
        <w:t>.</w:t>
      </w:r>
    </w:p>
    <w:p w:rsidR="00B21F4E" w:rsidRDefault="00B21F4E" w:rsidP="009806A3">
      <w:pPr>
        <w:keepNext/>
        <w:tabs>
          <w:tab w:val="left" w:pos="851"/>
        </w:tabs>
        <w:ind w:firstLine="567"/>
        <w:jc w:val="both"/>
        <w:outlineLvl w:val="0"/>
        <w:rPr>
          <w:color w:val="000000"/>
          <w:sz w:val="22"/>
          <w:szCs w:val="22"/>
        </w:rPr>
      </w:pPr>
      <w:bookmarkStart w:id="4" w:name="_Toc169176525"/>
      <w:r w:rsidRPr="00375E4A">
        <w:rPr>
          <w:b/>
          <w:bCs/>
          <w:kern w:val="32"/>
          <w:sz w:val="22"/>
          <w:szCs w:val="22"/>
          <w:lang w:val="x-none" w:eastAsia="x-none"/>
        </w:rPr>
        <w:t xml:space="preserve"> </w:t>
      </w:r>
      <w:r w:rsidRPr="00375E4A">
        <w:rPr>
          <w:b/>
          <w:bCs/>
          <w:i/>
          <w:kern w:val="32"/>
          <w:sz w:val="22"/>
          <w:szCs w:val="22"/>
          <w:lang w:val="x-none" w:eastAsia="x-none"/>
        </w:rPr>
        <w:t xml:space="preserve">Основание </w:t>
      </w:r>
      <w:r w:rsidRPr="00375E4A">
        <w:rPr>
          <w:b/>
          <w:bCs/>
          <w:i/>
          <w:kern w:val="32"/>
          <w:sz w:val="22"/>
          <w:szCs w:val="22"/>
          <w:lang w:eastAsia="x-none"/>
        </w:rPr>
        <w:t>для</w:t>
      </w:r>
      <w:r w:rsidRPr="00375E4A">
        <w:rPr>
          <w:b/>
          <w:bCs/>
          <w:i/>
          <w:kern w:val="32"/>
          <w:sz w:val="22"/>
          <w:szCs w:val="22"/>
          <w:lang w:val="x-none" w:eastAsia="x-none"/>
        </w:rPr>
        <w:t xml:space="preserve"> проведени</w:t>
      </w:r>
      <w:r w:rsidRPr="00375E4A">
        <w:rPr>
          <w:b/>
          <w:bCs/>
          <w:i/>
          <w:kern w:val="32"/>
          <w:sz w:val="22"/>
          <w:szCs w:val="22"/>
          <w:lang w:eastAsia="x-none"/>
        </w:rPr>
        <w:t>я</w:t>
      </w:r>
      <w:r w:rsidRPr="00375E4A">
        <w:rPr>
          <w:b/>
          <w:bCs/>
          <w:i/>
          <w:kern w:val="32"/>
          <w:sz w:val="22"/>
          <w:szCs w:val="22"/>
          <w:lang w:val="x-none" w:eastAsia="x-none"/>
        </w:rPr>
        <w:t xml:space="preserve"> работ</w:t>
      </w:r>
      <w:bookmarkEnd w:id="4"/>
      <w:r w:rsidRPr="00375E4A">
        <w:rPr>
          <w:b/>
          <w:bCs/>
          <w:i/>
          <w:kern w:val="32"/>
          <w:sz w:val="22"/>
          <w:szCs w:val="22"/>
          <w:lang w:val="x-none" w:eastAsia="x-none"/>
        </w:rPr>
        <w:t xml:space="preserve"> – </w:t>
      </w:r>
      <w:r w:rsidRPr="00375E4A">
        <w:rPr>
          <w:bCs/>
          <w:kern w:val="32"/>
          <w:sz w:val="22"/>
          <w:szCs w:val="22"/>
          <w:lang w:eastAsia="x-none"/>
        </w:rPr>
        <w:t>договор</w:t>
      </w:r>
      <w:r>
        <w:rPr>
          <w:bCs/>
          <w:kern w:val="32"/>
          <w:sz w:val="22"/>
          <w:szCs w:val="22"/>
          <w:lang w:eastAsia="x-none"/>
        </w:rPr>
        <w:t xml:space="preserve"> </w:t>
      </w:r>
      <w:r w:rsidRPr="00375E4A">
        <w:rPr>
          <w:bCs/>
          <w:kern w:val="32"/>
          <w:sz w:val="22"/>
          <w:szCs w:val="22"/>
          <w:lang w:eastAsia="x-none"/>
        </w:rPr>
        <w:t xml:space="preserve"> на </w:t>
      </w:r>
      <w:r w:rsidRPr="00375E4A">
        <w:rPr>
          <w:color w:val="000000"/>
          <w:sz w:val="22"/>
          <w:szCs w:val="22"/>
        </w:rPr>
        <w:t xml:space="preserve">выполнение работ по разработке проектной и рабочей документации </w:t>
      </w:r>
      <w:r w:rsidRPr="00CC4E71">
        <w:rPr>
          <w:color w:val="000000"/>
          <w:sz w:val="22"/>
          <w:szCs w:val="22"/>
        </w:rPr>
        <w:t>№9</w:t>
      </w:r>
      <w:r w:rsidRPr="008E2C0B">
        <w:rPr>
          <w:color w:val="000000"/>
          <w:sz w:val="22"/>
          <w:szCs w:val="22"/>
        </w:rPr>
        <w:t>4</w:t>
      </w:r>
      <w:r w:rsidRPr="00CC4E71">
        <w:rPr>
          <w:color w:val="000000"/>
          <w:sz w:val="22"/>
          <w:szCs w:val="22"/>
        </w:rPr>
        <w:t>/2410-00305</w:t>
      </w:r>
      <w:r w:rsidRPr="008E2C0B">
        <w:rPr>
          <w:color w:val="000000"/>
          <w:sz w:val="22"/>
          <w:szCs w:val="22"/>
        </w:rPr>
        <w:t>3</w:t>
      </w:r>
      <w:r w:rsidRPr="00CC4E71">
        <w:rPr>
          <w:color w:val="000000"/>
          <w:sz w:val="22"/>
          <w:szCs w:val="22"/>
        </w:rPr>
        <w:t xml:space="preserve"> от 20 декабря 2024г.</w:t>
      </w:r>
      <w:r>
        <w:rPr>
          <w:color w:val="000000"/>
          <w:sz w:val="22"/>
          <w:szCs w:val="22"/>
        </w:rPr>
        <w:t xml:space="preserve">, заключенный между АО «Энергосервис Волги» и </w:t>
      </w:r>
      <w:r w:rsidRPr="00375E4A">
        <w:rPr>
          <w:color w:val="000000"/>
          <w:sz w:val="22"/>
          <w:szCs w:val="22"/>
        </w:rPr>
        <w:t>с ПАО «Россети Волга»</w:t>
      </w:r>
      <w:r w:rsidRPr="00CC4E71">
        <w:rPr>
          <w:color w:val="000000"/>
          <w:sz w:val="22"/>
          <w:szCs w:val="22"/>
        </w:rPr>
        <w:t>.</w:t>
      </w:r>
    </w:p>
    <w:p w:rsidR="00B21F4E" w:rsidRPr="00A25399" w:rsidRDefault="00A25399" w:rsidP="009806A3">
      <w:pPr>
        <w:keepNext/>
        <w:tabs>
          <w:tab w:val="left" w:pos="851"/>
        </w:tabs>
        <w:ind w:firstLine="567"/>
        <w:jc w:val="both"/>
        <w:outlineLvl w:val="0"/>
        <w:rPr>
          <w:b/>
          <w:bCs/>
          <w:i/>
          <w:kern w:val="32"/>
          <w:sz w:val="22"/>
          <w:szCs w:val="22"/>
          <w:lang w:eastAsia="x-none"/>
        </w:rPr>
      </w:pPr>
      <w:r w:rsidRPr="00A25399">
        <w:rPr>
          <w:b/>
          <w:bCs/>
          <w:i/>
          <w:kern w:val="32"/>
          <w:sz w:val="22"/>
          <w:szCs w:val="22"/>
          <w:lang w:eastAsia="x-none"/>
        </w:rPr>
        <w:t>Сроки выполнения работ:</w:t>
      </w:r>
    </w:p>
    <w:p w:rsidR="008403D0" w:rsidRPr="00A25399" w:rsidRDefault="008403D0" w:rsidP="009806A3">
      <w:pPr>
        <w:widowControl w:val="0"/>
        <w:shd w:val="clear" w:color="auto" w:fill="FFFFFF"/>
        <w:tabs>
          <w:tab w:val="left" w:pos="0"/>
          <w:tab w:val="left" w:pos="1134"/>
          <w:tab w:val="num" w:pos="25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25399">
        <w:rPr>
          <w:sz w:val="22"/>
          <w:szCs w:val="22"/>
        </w:rPr>
        <w:t>Срок выполнения работ по I этапу проектирования:</w:t>
      </w:r>
    </w:p>
    <w:p w:rsidR="008403D0" w:rsidRPr="00A25399" w:rsidRDefault="008403D0" w:rsidP="009806A3">
      <w:pPr>
        <w:widowControl w:val="0"/>
        <w:shd w:val="clear" w:color="auto" w:fill="FFFFFF"/>
        <w:tabs>
          <w:tab w:val="left" w:pos="0"/>
          <w:tab w:val="left" w:pos="1134"/>
          <w:tab w:val="num" w:pos="25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25399">
        <w:rPr>
          <w:sz w:val="22"/>
          <w:szCs w:val="22"/>
        </w:rPr>
        <w:t>начало работ – в течение 5 дней со дня заключения договора;</w:t>
      </w:r>
    </w:p>
    <w:p w:rsidR="008403D0" w:rsidRPr="00A25399" w:rsidRDefault="008403D0" w:rsidP="009806A3">
      <w:pPr>
        <w:widowControl w:val="0"/>
        <w:shd w:val="clear" w:color="auto" w:fill="FFFFFF"/>
        <w:tabs>
          <w:tab w:val="left" w:pos="0"/>
          <w:tab w:val="left" w:pos="1134"/>
          <w:tab w:val="num" w:pos="25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25399">
        <w:rPr>
          <w:sz w:val="22"/>
          <w:szCs w:val="22"/>
        </w:rPr>
        <w:t>окончание работ не позднее – 30.09.2025.</w:t>
      </w:r>
    </w:p>
    <w:p w:rsidR="008403D0" w:rsidRPr="00A25399" w:rsidRDefault="008403D0" w:rsidP="009806A3">
      <w:pPr>
        <w:widowControl w:val="0"/>
        <w:shd w:val="clear" w:color="auto" w:fill="FFFFFF"/>
        <w:tabs>
          <w:tab w:val="left" w:pos="0"/>
          <w:tab w:val="left" w:pos="1134"/>
          <w:tab w:val="num" w:pos="25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25399">
        <w:rPr>
          <w:sz w:val="22"/>
          <w:szCs w:val="22"/>
        </w:rPr>
        <w:t>Срок выполнения работ по II этапу проектирования:</w:t>
      </w:r>
    </w:p>
    <w:p w:rsidR="008403D0" w:rsidRPr="00A25399" w:rsidRDefault="008403D0" w:rsidP="009806A3">
      <w:pPr>
        <w:widowControl w:val="0"/>
        <w:shd w:val="clear" w:color="auto" w:fill="FFFFFF"/>
        <w:tabs>
          <w:tab w:val="left" w:pos="0"/>
          <w:tab w:val="left" w:pos="1134"/>
          <w:tab w:val="num" w:pos="25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25399">
        <w:rPr>
          <w:sz w:val="22"/>
          <w:szCs w:val="22"/>
        </w:rPr>
        <w:t>начало работ –  в течении 5 дней со дня получения согласования результатов работ по I этапу проектирования;</w:t>
      </w:r>
    </w:p>
    <w:p w:rsidR="008403D0" w:rsidRPr="00A25399" w:rsidRDefault="008403D0" w:rsidP="009806A3">
      <w:pPr>
        <w:widowControl w:val="0"/>
        <w:shd w:val="clear" w:color="auto" w:fill="FFFFFF"/>
        <w:tabs>
          <w:tab w:val="left" w:pos="0"/>
          <w:tab w:val="left" w:pos="1134"/>
          <w:tab w:val="num" w:pos="25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25399">
        <w:rPr>
          <w:sz w:val="22"/>
          <w:szCs w:val="22"/>
        </w:rPr>
        <w:t>окончание работ не позднее – 28.</w:t>
      </w:r>
      <w:r w:rsidR="00A25399" w:rsidRPr="00A25399">
        <w:rPr>
          <w:sz w:val="22"/>
          <w:szCs w:val="22"/>
        </w:rPr>
        <w:t>11.2025</w:t>
      </w:r>
      <w:r w:rsidRPr="00A25399">
        <w:rPr>
          <w:sz w:val="22"/>
          <w:szCs w:val="22"/>
        </w:rPr>
        <w:t>.</w:t>
      </w:r>
    </w:p>
    <w:p w:rsidR="00B21F4E" w:rsidRPr="00375E4A" w:rsidRDefault="00B21F4E" w:rsidP="00B21F4E">
      <w:pPr>
        <w:tabs>
          <w:tab w:val="left" w:pos="993"/>
        </w:tabs>
        <w:ind w:right="58" w:firstLine="567"/>
        <w:jc w:val="both"/>
        <w:rPr>
          <w:sz w:val="22"/>
          <w:szCs w:val="22"/>
        </w:rPr>
      </w:pPr>
    </w:p>
    <w:bookmarkEnd w:id="3"/>
    <w:p w:rsidR="00B21F4E" w:rsidRDefault="00B21F4E" w:rsidP="009806A3">
      <w:pPr>
        <w:pStyle w:val="a4"/>
        <w:keepNext/>
        <w:keepLines/>
        <w:numPr>
          <w:ilvl w:val="0"/>
          <w:numId w:val="2"/>
        </w:numPr>
        <w:tabs>
          <w:tab w:val="left" w:pos="851"/>
          <w:tab w:val="left" w:pos="1134"/>
          <w:tab w:val="num" w:pos="1854"/>
          <w:tab w:val="left" w:pos="5529"/>
        </w:tabs>
        <w:ind w:left="0" w:firstLine="567"/>
        <w:jc w:val="both"/>
        <w:outlineLvl w:val="1"/>
        <w:rPr>
          <w:b/>
          <w:bCs/>
          <w:sz w:val="22"/>
          <w:szCs w:val="22"/>
        </w:rPr>
      </w:pPr>
      <w:r w:rsidRPr="00375E4A">
        <w:rPr>
          <w:b/>
          <w:bCs/>
          <w:sz w:val="22"/>
          <w:szCs w:val="22"/>
        </w:rPr>
        <w:t xml:space="preserve">Описание работ. </w:t>
      </w:r>
    </w:p>
    <w:p w:rsidR="00B21F4E" w:rsidRDefault="00B21F4E" w:rsidP="009806A3">
      <w:pPr>
        <w:pStyle w:val="a4"/>
        <w:keepNext/>
        <w:keepLines/>
        <w:tabs>
          <w:tab w:val="left" w:pos="851"/>
          <w:tab w:val="left" w:pos="1134"/>
          <w:tab w:val="left" w:pos="5529"/>
        </w:tabs>
        <w:ind w:left="0" w:firstLine="567"/>
        <w:jc w:val="both"/>
        <w:outlineLvl w:val="1"/>
        <w:rPr>
          <w:bCs/>
          <w:kern w:val="32"/>
          <w:sz w:val="22"/>
          <w:szCs w:val="22"/>
          <w:lang w:eastAsia="x-none"/>
        </w:rPr>
      </w:pPr>
      <w:r w:rsidRPr="00713FF7">
        <w:rPr>
          <w:bCs/>
          <w:kern w:val="32"/>
          <w:sz w:val="22"/>
          <w:szCs w:val="22"/>
          <w:lang w:eastAsia="x-none"/>
        </w:rPr>
        <w:t xml:space="preserve">В рамках </w:t>
      </w:r>
      <w:r>
        <w:rPr>
          <w:bCs/>
          <w:kern w:val="32"/>
          <w:sz w:val="22"/>
          <w:szCs w:val="22"/>
          <w:lang w:eastAsia="x-none"/>
        </w:rPr>
        <w:t>выполнения работ по Объекту, осуществляется проектирование четырех объектов строительства:</w:t>
      </w:r>
    </w:p>
    <w:p w:rsidR="00B21F4E" w:rsidRPr="008E2C0B" w:rsidRDefault="00B21F4E" w:rsidP="009806A3">
      <w:pPr>
        <w:pStyle w:val="a4"/>
        <w:widowControl w:val="0"/>
        <w:numPr>
          <w:ilvl w:val="1"/>
          <w:numId w:val="11"/>
        </w:numPr>
        <w:tabs>
          <w:tab w:val="left" w:pos="851"/>
          <w:tab w:val="left" w:pos="1134"/>
          <w:tab w:val="left" w:pos="1320"/>
          <w:tab w:val="left" w:pos="5529"/>
        </w:tabs>
        <w:ind w:left="0" w:firstLine="567"/>
        <w:jc w:val="both"/>
        <w:rPr>
          <w:bCs/>
          <w:spacing w:val="-1"/>
          <w:sz w:val="22"/>
          <w:szCs w:val="22"/>
        </w:rPr>
      </w:pPr>
      <w:r w:rsidRPr="008E2C0B">
        <w:rPr>
          <w:bCs/>
          <w:spacing w:val="-1"/>
          <w:sz w:val="22"/>
          <w:szCs w:val="22"/>
        </w:rPr>
        <w:t>ВЛ-10 кВ Ф-15 ПС 110 кВ Краснослободск (ВЛ 10кВ №13 яч.15 Куликово);</w:t>
      </w:r>
    </w:p>
    <w:p w:rsidR="00B21F4E" w:rsidRPr="008E2C0B" w:rsidRDefault="00B21F4E" w:rsidP="009806A3">
      <w:pPr>
        <w:pStyle w:val="a4"/>
        <w:widowControl w:val="0"/>
        <w:numPr>
          <w:ilvl w:val="1"/>
          <w:numId w:val="11"/>
        </w:numPr>
        <w:tabs>
          <w:tab w:val="left" w:pos="851"/>
          <w:tab w:val="left" w:pos="1134"/>
          <w:tab w:val="left" w:pos="1320"/>
          <w:tab w:val="left" w:pos="5529"/>
        </w:tabs>
        <w:ind w:left="0" w:firstLine="567"/>
        <w:jc w:val="both"/>
        <w:rPr>
          <w:bCs/>
          <w:spacing w:val="-1"/>
          <w:sz w:val="22"/>
          <w:szCs w:val="22"/>
        </w:rPr>
      </w:pPr>
      <w:r w:rsidRPr="008E2C0B">
        <w:rPr>
          <w:bCs/>
          <w:spacing w:val="-1"/>
          <w:sz w:val="22"/>
          <w:szCs w:val="22"/>
        </w:rPr>
        <w:t xml:space="preserve">ВЛ-10 кВ Ф-3 ПС 110 кВ Краснослободск (ВЛ 10кВ №8 яч.3 Город); </w:t>
      </w:r>
    </w:p>
    <w:p w:rsidR="00B21F4E" w:rsidRPr="008E2C0B" w:rsidRDefault="00B21F4E" w:rsidP="009806A3">
      <w:pPr>
        <w:pStyle w:val="a4"/>
        <w:widowControl w:val="0"/>
        <w:numPr>
          <w:ilvl w:val="1"/>
          <w:numId w:val="11"/>
        </w:numPr>
        <w:tabs>
          <w:tab w:val="left" w:pos="851"/>
          <w:tab w:val="left" w:pos="1134"/>
          <w:tab w:val="left" w:pos="1320"/>
          <w:tab w:val="left" w:pos="5529"/>
        </w:tabs>
        <w:ind w:left="0" w:firstLine="567"/>
        <w:jc w:val="both"/>
        <w:rPr>
          <w:bCs/>
          <w:spacing w:val="-1"/>
          <w:sz w:val="22"/>
          <w:szCs w:val="22"/>
        </w:rPr>
      </w:pPr>
      <w:r w:rsidRPr="008E2C0B">
        <w:rPr>
          <w:bCs/>
          <w:spacing w:val="-1"/>
          <w:sz w:val="22"/>
          <w:szCs w:val="22"/>
        </w:rPr>
        <w:t>ВЛ-10 кВ Ф-22 ПС 110 кВ Краснослободск (ВЛ 10кВ №14 яч.22 Очистные);</w:t>
      </w:r>
    </w:p>
    <w:p w:rsidR="00B21F4E" w:rsidRPr="008E2C0B" w:rsidRDefault="00B21F4E" w:rsidP="009806A3">
      <w:pPr>
        <w:pStyle w:val="a4"/>
        <w:widowControl w:val="0"/>
        <w:numPr>
          <w:ilvl w:val="1"/>
          <w:numId w:val="11"/>
        </w:numPr>
        <w:tabs>
          <w:tab w:val="left" w:pos="851"/>
          <w:tab w:val="left" w:pos="1134"/>
          <w:tab w:val="left" w:pos="1320"/>
          <w:tab w:val="left" w:pos="5529"/>
        </w:tabs>
        <w:ind w:left="0" w:firstLine="567"/>
        <w:jc w:val="both"/>
        <w:rPr>
          <w:bCs/>
          <w:spacing w:val="-1"/>
          <w:sz w:val="22"/>
          <w:szCs w:val="22"/>
        </w:rPr>
      </w:pPr>
      <w:r w:rsidRPr="008E2C0B">
        <w:rPr>
          <w:bCs/>
          <w:spacing w:val="-1"/>
          <w:sz w:val="22"/>
          <w:szCs w:val="22"/>
        </w:rPr>
        <w:t>ВЛ-10 кВ Ф-4 ПС 110 кВ Краснослободск (ВЛ 10кВ №4 яч.4 Город).</w:t>
      </w:r>
    </w:p>
    <w:p w:rsidR="00B21F4E" w:rsidRPr="00C05FD6" w:rsidRDefault="00B21F4E" w:rsidP="00B21F4E">
      <w:pPr>
        <w:widowControl w:val="0"/>
        <w:tabs>
          <w:tab w:val="left" w:pos="851"/>
          <w:tab w:val="left" w:pos="1134"/>
          <w:tab w:val="left" w:pos="1320"/>
          <w:tab w:val="left" w:pos="5529"/>
        </w:tabs>
        <w:ind w:left="426"/>
        <w:jc w:val="both"/>
        <w:rPr>
          <w:sz w:val="22"/>
          <w:szCs w:val="22"/>
        </w:rPr>
      </w:pPr>
    </w:p>
    <w:p w:rsidR="00B21F4E" w:rsidRPr="00375E4A" w:rsidRDefault="00B21F4E" w:rsidP="00B21F4E">
      <w:pPr>
        <w:widowControl w:val="0"/>
        <w:tabs>
          <w:tab w:val="num" w:pos="567"/>
          <w:tab w:val="left" w:pos="851"/>
          <w:tab w:val="left" w:pos="1134"/>
          <w:tab w:val="left" w:pos="1320"/>
          <w:tab w:val="left" w:pos="5529"/>
        </w:tabs>
        <w:ind w:firstLine="567"/>
        <w:jc w:val="both"/>
        <w:rPr>
          <w:b/>
          <w:sz w:val="22"/>
          <w:szCs w:val="22"/>
        </w:rPr>
      </w:pPr>
      <w:r w:rsidRPr="00375E4A">
        <w:rPr>
          <w:b/>
          <w:sz w:val="22"/>
          <w:szCs w:val="22"/>
        </w:rPr>
        <w:t>Этапы разработки документации (проектирования):</w:t>
      </w:r>
    </w:p>
    <w:p w:rsidR="00B21F4E" w:rsidRPr="00DF784A" w:rsidRDefault="00B21F4E" w:rsidP="00B21F4E">
      <w:pPr>
        <w:widowControl w:val="0"/>
        <w:tabs>
          <w:tab w:val="num" w:pos="567"/>
          <w:tab w:val="left" w:pos="851"/>
          <w:tab w:val="left" w:pos="1134"/>
          <w:tab w:val="left" w:pos="1320"/>
          <w:tab w:val="left" w:pos="5529"/>
        </w:tabs>
        <w:ind w:firstLine="567"/>
        <w:jc w:val="both"/>
        <w:rPr>
          <w:sz w:val="22"/>
          <w:szCs w:val="22"/>
        </w:rPr>
      </w:pPr>
      <w:r w:rsidRPr="00375E4A">
        <w:rPr>
          <w:b/>
          <w:bCs/>
          <w:sz w:val="22"/>
          <w:szCs w:val="22"/>
        </w:rPr>
        <w:t>I этап</w:t>
      </w:r>
      <w:r w:rsidRPr="00375E4A">
        <w:rPr>
          <w:sz w:val="22"/>
          <w:szCs w:val="22"/>
          <w:lang w:eastAsia="en-US"/>
        </w:rPr>
        <w:t xml:space="preserve"> </w:t>
      </w:r>
      <w:r w:rsidRPr="00375E4A">
        <w:rPr>
          <w:b/>
          <w:bCs/>
          <w:sz w:val="22"/>
          <w:szCs w:val="22"/>
        </w:rPr>
        <w:t xml:space="preserve">проектирования – </w:t>
      </w:r>
      <w:r w:rsidRPr="00375E4A">
        <w:rPr>
          <w:bCs/>
          <w:sz w:val="22"/>
          <w:szCs w:val="22"/>
        </w:rPr>
        <w:t>п</w:t>
      </w:r>
      <w:r w:rsidRPr="00375E4A">
        <w:rPr>
          <w:sz w:val="22"/>
          <w:szCs w:val="22"/>
        </w:rPr>
        <w:t>редпроектное обследование; разработка и согласование основных технических решений (</w:t>
      </w:r>
      <w:r w:rsidRPr="00DF784A">
        <w:rPr>
          <w:sz w:val="22"/>
          <w:szCs w:val="22"/>
        </w:rPr>
        <w:t>ОТР) по проектируемому объекту строительства; проведение необходимых инженерно–геодезических изысканий.</w:t>
      </w:r>
    </w:p>
    <w:p w:rsidR="00B21F4E" w:rsidRPr="00DF784A" w:rsidRDefault="00B21F4E" w:rsidP="00B21F4E">
      <w:pPr>
        <w:widowControl w:val="0"/>
        <w:tabs>
          <w:tab w:val="num" w:pos="567"/>
          <w:tab w:val="left" w:pos="851"/>
          <w:tab w:val="left" w:pos="1134"/>
          <w:tab w:val="left" w:pos="1320"/>
          <w:tab w:val="left" w:pos="5529"/>
        </w:tabs>
        <w:ind w:firstLine="567"/>
        <w:jc w:val="both"/>
        <w:rPr>
          <w:b/>
          <w:bCs/>
          <w:sz w:val="22"/>
          <w:szCs w:val="22"/>
          <w:lang w:eastAsia="en-US"/>
        </w:rPr>
      </w:pPr>
      <w:r w:rsidRPr="00DF784A">
        <w:rPr>
          <w:b/>
          <w:bCs/>
          <w:sz w:val="22"/>
          <w:szCs w:val="22"/>
        </w:rPr>
        <w:t>II этап</w:t>
      </w:r>
      <w:r w:rsidRPr="00DF784A">
        <w:rPr>
          <w:sz w:val="22"/>
          <w:szCs w:val="22"/>
        </w:rPr>
        <w:t xml:space="preserve"> </w:t>
      </w:r>
      <w:r w:rsidRPr="00DF784A">
        <w:rPr>
          <w:b/>
          <w:bCs/>
          <w:sz w:val="22"/>
          <w:szCs w:val="22"/>
        </w:rPr>
        <w:t xml:space="preserve">проектирования – </w:t>
      </w:r>
      <w:r w:rsidRPr="00DF784A">
        <w:rPr>
          <w:sz w:val="22"/>
          <w:szCs w:val="22"/>
        </w:rPr>
        <w:t>кадастровые работы; разработка, согласование и внутренняя экспертиза проектной и рабочей документации (ПРД) в соответствии с требованиями нормативных документов; получение необходимых разрешений профильных ведомств и органов для размещения зарядной инфраструктуры.</w:t>
      </w:r>
    </w:p>
    <w:p w:rsidR="00B21F4E" w:rsidRPr="00DF784A" w:rsidRDefault="00B21F4E" w:rsidP="00B21F4E">
      <w:pPr>
        <w:widowControl w:val="0"/>
        <w:tabs>
          <w:tab w:val="num" w:pos="567"/>
          <w:tab w:val="left" w:pos="1320"/>
          <w:tab w:val="left" w:pos="5529"/>
        </w:tabs>
        <w:ind w:firstLine="567"/>
        <w:jc w:val="both"/>
        <w:rPr>
          <w:sz w:val="22"/>
          <w:szCs w:val="22"/>
        </w:rPr>
      </w:pPr>
      <w:r w:rsidRPr="00DF784A">
        <w:rPr>
          <w:sz w:val="22"/>
          <w:szCs w:val="22"/>
        </w:rPr>
        <w:t>ОТР, разработанные на I этапе проектирования, могут быть скорректированы на II этапе разработки проектной документации. Указанные изменения должны быть согласованы со всеми лицами, участвующими в разработке и согласовании ЗП и ОТР.</w:t>
      </w:r>
    </w:p>
    <w:p w:rsidR="00B21F4E" w:rsidRPr="00DF784A" w:rsidRDefault="00B21F4E" w:rsidP="00B21F4E">
      <w:pPr>
        <w:widowControl w:val="0"/>
        <w:tabs>
          <w:tab w:val="num" w:pos="567"/>
          <w:tab w:val="left" w:pos="1320"/>
          <w:tab w:val="left" w:pos="5529"/>
        </w:tabs>
        <w:ind w:firstLine="567"/>
        <w:jc w:val="both"/>
        <w:rPr>
          <w:sz w:val="22"/>
          <w:szCs w:val="22"/>
        </w:rPr>
      </w:pPr>
      <w:r w:rsidRPr="00DF784A">
        <w:rPr>
          <w:sz w:val="22"/>
          <w:szCs w:val="22"/>
        </w:rPr>
        <w:t>ОТР и ПРД согласовываются с собственниками объектов, технологически связанных с объектом проектирования, в объеме технических решений, выполняемых на соответствующих объектах.</w:t>
      </w:r>
    </w:p>
    <w:p w:rsidR="00B21F4E" w:rsidRPr="00DF784A" w:rsidRDefault="00B21F4E" w:rsidP="00B21F4E">
      <w:pPr>
        <w:widowControl w:val="0"/>
        <w:tabs>
          <w:tab w:val="num" w:pos="567"/>
          <w:tab w:val="left" w:pos="1320"/>
          <w:tab w:val="left" w:pos="5529"/>
        </w:tabs>
        <w:ind w:firstLine="567"/>
        <w:jc w:val="both"/>
        <w:rPr>
          <w:b/>
          <w:sz w:val="22"/>
          <w:szCs w:val="22"/>
        </w:rPr>
      </w:pPr>
    </w:p>
    <w:p w:rsidR="00B21F4E" w:rsidRDefault="00B21F4E" w:rsidP="009806A3">
      <w:pPr>
        <w:pStyle w:val="a4"/>
        <w:widowControl w:val="0"/>
        <w:numPr>
          <w:ilvl w:val="0"/>
          <w:numId w:val="12"/>
        </w:numPr>
        <w:tabs>
          <w:tab w:val="num" w:pos="567"/>
          <w:tab w:val="left" w:pos="1320"/>
          <w:tab w:val="left" w:pos="5529"/>
        </w:tabs>
        <w:ind w:left="0" w:firstLine="567"/>
        <w:jc w:val="both"/>
        <w:rPr>
          <w:b/>
          <w:bCs/>
          <w:sz w:val="22"/>
          <w:szCs w:val="22"/>
        </w:rPr>
      </w:pPr>
      <w:r w:rsidRPr="00DF784A">
        <w:rPr>
          <w:b/>
          <w:bCs/>
          <w:sz w:val="22"/>
          <w:szCs w:val="22"/>
        </w:rPr>
        <w:t>Основные характеристики проектируемых объектов.</w:t>
      </w:r>
    </w:p>
    <w:p w:rsidR="009806A3" w:rsidRPr="00DF784A" w:rsidRDefault="009806A3" w:rsidP="009806A3">
      <w:pPr>
        <w:pStyle w:val="a4"/>
        <w:widowControl w:val="0"/>
        <w:tabs>
          <w:tab w:val="left" w:pos="1320"/>
          <w:tab w:val="left" w:pos="5529"/>
        </w:tabs>
        <w:ind w:left="360"/>
        <w:jc w:val="both"/>
        <w:rPr>
          <w:b/>
          <w:bCs/>
          <w:sz w:val="22"/>
          <w:szCs w:val="22"/>
        </w:rPr>
      </w:pPr>
    </w:p>
    <w:p w:rsidR="00B21F4E" w:rsidRPr="009806A3" w:rsidRDefault="00B21F4E" w:rsidP="009806A3">
      <w:pPr>
        <w:pStyle w:val="a4"/>
        <w:widowControl w:val="0"/>
        <w:numPr>
          <w:ilvl w:val="1"/>
          <w:numId w:val="12"/>
        </w:numPr>
        <w:tabs>
          <w:tab w:val="left" w:pos="1440"/>
        </w:tabs>
        <w:ind w:left="0" w:firstLine="567"/>
        <w:jc w:val="both"/>
        <w:rPr>
          <w:b/>
          <w:sz w:val="22"/>
          <w:szCs w:val="22"/>
        </w:rPr>
      </w:pPr>
      <w:r w:rsidRPr="009806A3">
        <w:rPr>
          <w:b/>
          <w:sz w:val="22"/>
          <w:szCs w:val="22"/>
        </w:rPr>
        <w:t>В части линии электропередачи:</w:t>
      </w:r>
    </w:p>
    <w:p w:rsidR="00B21F4E" w:rsidRPr="009806A3" w:rsidRDefault="00B21F4E" w:rsidP="009806A3">
      <w:pPr>
        <w:widowControl w:val="0"/>
        <w:tabs>
          <w:tab w:val="left" w:pos="180"/>
        </w:tabs>
        <w:ind w:firstLine="567"/>
        <w:jc w:val="both"/>
        <w:rPr>
          <w:b/>
          <w:i/>
          <w:iCs/>
          <w:sz w:val="22"/>
          <w:szCs w:val="22"/>
          <w:u w:val="single"/>
        </w:rPr>
      </w:pPr>
      <w:r w:rsidRPr="009806A3">
        <w:rPr>
          <w:b/>
          <w:sz w:val="22"/>
          <w:szCs w:val="22"/>
          <w:u w:val="single"/>
        </w:rPr>
        <w:t>ВЛ-10 кВ Ф-15 ПС 110 кВ Краснослободск (ВЛ 10кВ №13 яч.15 Куликово)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06"/>
        <w:gridCol w:w="5812"/>
      </w:tblGrid>
      <w:tr w:rsidR="00B21F4E" w:rsidRPr="00BA2FA0" w:rsidTr="009806A3">
        <w:trPr>
          <w:trHeight w:val="70"/>
          <w:jc w:val="center"/>
        </w:trPr>
        <w:tc>
          <w:tcPr>
            <w:tcW w:w="4106" w:type="dxa"/>
            <w:vAlign w:val="center"/>
          </w:tcPr>
          <w:p w:rsidR="00B21F4E" w:rsidRPr="009806A3" w:rsidRDefault="00B21F4E" w:rsidP="00B84EE9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9806A3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5812" w:type="dxa"/>
            <w:vAlign w:val="center"/>
          </w:tcPr>
          <w:p w:rsidR="00B21F4E" w:rsidRPr="009806A3" w:rsidRDefault="00B21F4E" w:rsidP="00B84EE9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9806A3">
              <w:rPr>
                <w:b/>
                <w:sz w:val="22"/>
                <w:szCs w:val="22"/>
              </w:rPr>
              <w:t>Значение / Заданные характеристики*</w:t>
            </w:r>
          </w:p>
        </w:tc>
      </w:tr>
      <w:tr w:rsidR="00B21F4E" w:rsidRPr="00BA2FA0" w:rsidTr="009806A3">
        <w:trPr>
          <w:trHeight w:val="70"/>
          <w:jc w:val="center"/>
        </w:trPr>
        <w:tc>
          <w:tcPr>
            <w:tcW w:w="4106" w:type="dxa"/>
          </w:tcPr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 xml:space="preserve">Вид ЛЭП </w:t>
            </w:r>
          </w:p>
        </w:tc>
        <w:tc>
          <w:tcPr>
            <w:tcW w:w="5812" w:type="dxa"/>
          </w:tcPr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ВЛ</w:t>
            </w:r>
          </w:p>
        </w:tc>
      </w:tr>
      <w:tr w:rsidR="00B21F4E" w:rsidRPr="00BA2FA0" w:rsidTr="009806A3">
        <w:trPr>
          <w:trHeight w:val="70"/>
          <w:jc w:val="center"/>
        </w:trPr>
        <w:tc>
          <w:tcPr>
            <w:tcW w:w="4106" w:type="dxa"/>
          </w:tcPr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Длина ВЛ</w:t>
            </w:r>
          </w:p>
        </w:tc>
        <w:tc>
          <w:tcPr>
            <w:tcW w:w="5812" w:type="dxa"/>
          </w:tcPr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Общая длина 21,49 км (при реконструкции протяженность ВЛ не изменяется)</w:t>
            </w:r>
          </w:p>
        </w:tc>
      </w:tr>
      <w:tr w:rsidR="00B21F4E" w:rsidRPr="00BA2FA0" w:rsidTr="009806A3">
        <w:trPr>
          <w:trHeight w:val="70"/>
          <w:jc w:val="center"/>
        </w:trPr>
        <w:tc>
          <w:tcPr>
            <w:tcW w:w="4106" w:type="dxa"/>
          </w:tcPr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lastRenderedPageBreak/>
              <w:t>Передаваемая мощность</w:t>
            </w:r>
          </w:p>
        </w:tc>
        <w:tc>
          <w:tcPr>
            <w:tcW w:w="5812" w:type="dxa"/>
          </w:tcPr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Определяется при проектировании</w:t>
            </w:r>
          </w:p>
        </w:tc>
      </w:tr>
      <w:tr w:rsidR="00B21F4E" w:rsidRPr="00BA2FA0" w:rsidTr="009806A3">
        <w:trPr>
          <w:trHeight w:val="70"/>
          <w:jc w:val="center"/>
        </w:trPr>
        <w:tc>
          <w:tcPr>
            <w:tcW w:w="4106" w:type="dxa"/>
          </w:tcPr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Количество цепей</w:t>
            </w:r>
          </w:p>
        </w:tc>
        <w:tc>
          <w:tcPr>
            <w:tcW w:w="5812" w:type="dxa"/>
          </w:tcPr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1 цепь</w:t>
            </w:r>
          </w:p>
        </w:tc>
      </w:tr>
      <w:tr w:rsidR="00B21F4E" w:rsidRPr="00BA2FA0" w:rsidTr="009806A3">
        <w:trPr>
          <w:trHeight w:val="70"/>
          <w:jc w:val="center"/>
        </w:trPr>
        <w:tc>
          <w:tcPr>
            <w:tcW w:w="4106" w:type="dxa"/>
          </w:tcPr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Номинальное напряжение</w:t>
            </w:r>
          </w:p>
        </w:tc>
        <w:tc>
          <w:tcPr>
            <w:tcW w:w="5812" w:type="dxa"/>
          </w:tcPr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spacing w:val="-10"/>
                <w:sz w:val="22"/>
                <w:szCs w:val="22"/>
              </w:rPr>
            </w:pPr>
            <w:r w:rsidRPr="009806A3">
              <w:rPr>
                <w:spacing w:val="-10"/>
                <w:sz w:val="22"/>
                <w:szCs w:val="22"/>
              </w:rPr>
              <w:t>10 кВ</w:t>
            </w:r>
          </w:p>
        </w:tc>
      </w:tr>
      <w:tr w:rsidR="00B21F4E" w:rsidRPr="00BA2FA0" w:rsidTr="009806A3">
        <w:trPr>
          <w:jc w:val="center"/>
        </w:trPr>
        <w:tc>
          <w:tcPr>
            <w:tcW w:w="4106" w:type="dxa"/>
          </w:tcPr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 xml:space="preserve">Тип ЛЭП </w:t>
            </w:r>
          </w:p>
        </w:tc>
        <w:tc>
          <w:tcPr>
            <w:tcW w:w="5812" w:type="dxa"/>
          </w:tcPr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На традиционных принципах управления</w:t>
            </w:r>
          </w:p>
        </w:tc>
      </w:tr>
      <w:tr w:rsidR="00B21F4E" w:rsidRPr="00BA2FA0" w:rsidTr="009806A3">
        <w:trPr>
          <w:jc w:val="center"/>
        </w:trPr>
        <w:tc>
          <w:tcPr>
            <w:tcW w:w="4106" w:type="dxa"/>
          </w:tcPr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Коммутационное оборудование</w:t>
            </w:r>
          </w:p>
        </w:tc>
        <w:tc>
          <w:tcPr>
            <w:tcW w:w="5812" w:type="dxa"/>
          </w:tcPr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9806A3">
              <w:rPr>
                <w:iCs/>
                <w:sz w:val="22"/>
                <w:szCs w:val="22"/>
              </w:rPr>
              <w:t xml:space="preserve">В рамках проектирования </w:t>
            </w:r>
          </w:p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9806A3">
              <w:rPr>
                <w:iCs/>
                <w:sz w:val="22"/>
                <w:szCs w:val="22"/>
              </w:rPr>
              <w:t>предусматривается установка:</w:t>
            </w:r>
          </w:p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proofErr w:type="spellStart"/>
            <w:r w:rsidRPr="009806A3">
              <w:rPr>
                <w:iCs/>
                <w:sz w:val="22"/>
                <w:szCs w:val="22"/>
              </w:rPr>
              <w:t>реклоузер</w:t>
            </w:r>
            <w:proofErr w:type="spellEnd"/>
            <w:r w:rsidRPr="009806A3">
              <w:rPr>
                <w:iCs/>
                <w:sz w:val="22"/>
                <w:szCs w:val="22"/>
              </w:rPr>
              <w:t xml:space="preserve"> 10 кВ </w:t>
            </w:r>
            <w:r w:rsidRPr="009806A3">
              <w:rPr>
                <w:sz w:val="22"/>
                <w:szCs w:val="22"/>
              </w:rPr>
              <w:t>– 1 шт.</w:t>
            </w:r>
          </w:p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9806A3">
              <w:rPr>
                <w:iCs/>
                <w:sz w:val="22"/>
                <w:szCs w:val="22"/>
              </w:rPr>
              <w:t xml:space="preserve">управляемый разъединитель 10 кВ </w:t>
            </w:r>
            <w:r w:rsidRPr="009806A3">
              <w:rPr>
                <w:sz w:val="22"/>
                <w:szCs w:val="22"/>
              </w:rPr>
              <w:t>– 1 шт.</w:t>
            </w:r>
          </w:p>
        </w:tc>
      </w:tr>
      <w:tr w:rsidR="00B21F4E" w:rsidRPr="00BA2FA0" w:rsidTr="009806A3">
        <w:trPr>
          <w:jc w:val="center"/>
        </w:trPr>
        <w:tc>
          <w:tcPr>
            <w:tcW w:w="4106" w:type="dxa"/>
          </w:tcPr>
          <w:p w:rsidR="00B21F4E" w:rsidRPr="009806A3" w:rsidRDefault="00B21F4E" w:rsidP="009806A3">
            <w:pPr>
              <w:jc w:val="both"/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Демонтируемое оборудование</w:t>
            </w:r>
          </w:p>
        </w:tc>
        <w:tc>
          <w:tcPr>
            <w:tcW w:w="5812" w:type="dxa"/>
          </w:tcPr>
          <w:p w:rsidR="00B21F4E" w:rsidRPr="009806A3" w:rsidRDefault="00B21F4E" w:rsidP="009806A3">
            <w:pPr>
              <w:jc w:val="both"/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Ж/б опора анкерного типа – 2 шт.</w:t>
            </w:r>
          </w:p>
          <w:p w:rsidR="00B21F4E" w:rsidRPr="009806A3" w:rsidRDefault="00B21F4E" w:rsidP="009806A3">
            <w:pPr>
              <w:jc w:val="both"/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Разъединитель 10 кВ – 2 шт.</w:t>
            </w:r>
          </w:p>
        </w:tc>
      </w:tr>
      <w:tr w:rsidR="00B21F4E" w:rsidRPr="00BA2FA0" w:rsidTr="009806A3">
        <w:trPr>
          <w:jc w:val="center"/>
        </w:trPr>
        <w:tc>
          <w:tcPr>
            <w:tcW w:w="4106" w:type="dxa"/>
          </w:tcPr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РЗА, ПА</w:t>
            </w:r>
          </w:p>
        </w:tc>
        <w:tc>
          <w:tcPr>
            <w:tcW w:w="5812" w:type="dxa"/>
          </w:tcPr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9806A3">
              <w:rPr>
                <w:iCs/>
                <w:sz w:val="22"/>
                <w:szCs w:val="22"/>
              </w:rPr>
              <w:t>В рамках проектирования:</w:t>
            </w:r>
          </w:p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9806A3">
              <w:rPr>
                <w:iCs/>
                <w:sz w:val="22"/>
                <w:szCs w:val="22"/>
              </w:rPr>
              <w:t xml:space="preserve">а) подлежат модернизации РЗ и АУВ ВЛ 10 кВ с заменой на МП терминал с функциями: 3 ступени МТЗ (с возможностью направленности одной), </w:t>
            </w:r>
            <w:proofErr w:type="spellStart"/>
            <w:r w:rsidRPr="009806A3">
              <w:rPr>
                <w:iCs/>
                <w:sz w:val="22"/>
                <w:szCs w:val="22"/>
              </w:rPr>
              <w:t>двухкратного</w:t>
            </w:r>
            <w:proofErr w:type="spellEnd"/>
            <w:r w:rsidRPr="009806A3">
              <w:rPr>
                <w:iCs/>
                <w:sz w:val="22"/>
                <w:szCs w:val="22"/>
              </w:rPr>
              <w:t xml:space="preserve"> АПВ, ОМП;</w:t>
            </w:r>
          </w:p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9806A3">
              <w:rPr>
                <w:iCs/>
                <w:sz w:val="22"/>
                <w:szCs w:val="22"/>
              </w:rPr>
              <w:t xml:space="preserve">б) в предусматриваемом к установке </w:t>
            </w:r>
            <w:proofErr w:type="spellStart"/>
            <w:r w:rsidRPr="009806A3">
              <w:rPr>
                <w:iCs/>
                <w:sz w:val="22"/>
                <w:szCs w:val="22"/>
              </w:rPr>
              <w:t>реклоузере</w:t>
            </w:r>
            <w:proofErr w:type="spellEnd"/>
            <w:r w:rsidRPr="009806A3">
              <w:rPr>
                <w:iCs/>
                <w:sz w:val="22"/>
                <w:szCs w:val="22"/>
              </w:rPr>
              <w:t>, в качестве устройства РЗ и АУВ используется МП терминал с функциями трёхступенчатой МТЗ и АПВ.</w:t>
            </w:r>
          </w:p>
        </w:tc>
      </w:tr>
    </w:tbl>
    <w:p w:rsidR="00B21F4E" w:rsidRPr="00BA2FA0" w:rsidRDefault="00B21F4E" w:rsidP="00B21F4E">
      <w:pPr>
        <w:widowControl w:val="0"/>
        <w:tabs>
          <w:tab w:val="left" w:pos="180"/>
          <w:tab w:val="left" w:pos="720"/>
          <w:tab w:val="left" w:pos="1080"/>
        </w:tabs>
        <w:ind w:firstLine="709"/>
        <w:jc w:val="both"/>
        <w:rPr>
          <w:i/>
          <w:sz w:val="24"/>
          <w:szCs w:val="24"/>
        </w:rPr>
      </w:pPr>
    </w:p>
    <w:p w:rsidR="00B21F4E" w:rsidRPr="009806A3" w:rsidRDefault="00B21F4E" w:rsidP="009806A3">
      <w:pPr>
        <w:widowControl w:val="0"/>
        <w:tabs>
          <w:tab w:val="left" w:pos="180"/>
          <w:tab w:val="left" w:pos="720"/>
          <w:tab w:val="left" w:pos="1080"/>
        </w:tabs>
        <w:ind w:firstLine="709"/>
        <w:jc w:val="both"/>
        <w:rPr>
          <w:b/>
          <w:sz w:val="22"/>
          <w:szCs w:val="22"/>
          <w:u w:val="single"/>
        </w:rPr>
      </w:pPr>
      <w:r w:rsidRPr="009806A3">
        <w:rPr>
          <w:b/>
          <w:sz w:val="22"/>
          <w:szCs w:val="22"/>
          <w:u w:val="single"/>
        </w:rPr>
        <w:t>ВЛ-10 кВ Ф-3 ПС 110 кВ Краснослободск</w:t>
      </w:r>
      <w:r w:rsidR="009806A3" w:rsidRPr="009806A3">
        <w:rPr>
          <w:b/>
          <w:sz w:val="22"/>
          <w:szCs w:val="22"/>
          <w:u w:val="single"/>
        </w:rPr>
        <w:t xml:space="preserve"> </w:t>
      </w:r>
      <w:r w:rsidRPr="009806A3">
        <w:rPr>
          <w:b/>
          <w:sz w:val="22"/>
          <w:szCs w:val="22"/>
          <w:u w:val="single"/>
        </w:rPr>
        <w:t>(ВЛ 10кВ №8 яч.3 Город)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06"/>
        <w:gridCol w:w="5812"/>
      </w:tblGrid>
      <w:tr w:rsidR="00B21F4E" w:rsidRPr="009806A3" w:rsidTr="009806A3">
        <w:trPr>
          <w:trHeight w:val="70"/>
          <w:jc w:val="center"/>
        </w:trPr>
        <w:tc>
          <w:tcPr>
            <w:tcW w:w="4106" w:type="dxa"/>
            <w:vAlign w:val="center"/>
          </w:tcPr>
          <w:p w:rsidR="00B21F4E" w:rsidRPr="009806A3" w:rsidRDefault="00B21F4E" w:rsidP="00B84EE9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9806A3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5812" w:type="dxa"/>
            <w:vAlign w:val="center"/>
          </w:tcPr>
          <w:p w:rsidR="00B21F4E" w:rsidRPr="009806A3" w:rsidRDefault="00B21F4E" w:rsidP="00B84EE9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9806A3">
              <w:rPr>
                <w:b/>
                <w:sz w:val="22"/>
                <w:szCs w:val="22"/>
              </w:rPr>
              <w:t>Значение / Заданные характеристики*</w:t>
            </w:r>
          </w:p>
        </w:tc>
      </w:tr>
      <w:tr w:rsidR="00B21F4E" w:rsidRPr="009806A3" w:rsidTr="009806A3">
        <w:trPr>
          <w:trHeight w:val="70"/>
          <w:jc w:val="center"/>
        </w:trPr>
        <w:tc>
          <w:tcPr>
            <w:tcW w:w="4106" w:type="dxa"/>
          </w:tcPr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 xml:space="preserve">Вид ЛЭП </w:t>
            </w:r>
          </w:p>
        </w:tc>
        <w:tc>
          <w:tcPr>
            <w:tcW w:w="5812" w:type="dxa"/>
          </w:tcPr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ВЛ</w:t>
            </w:r>
          </w:p>
        </w:tc>
      </w:tr>
      <w:tr w:rsidR="00B21F4E" w:rsidRPr="009806A3" w:rsidTr="009806A3">
        <w:trPr>
          <w:trHeight w:val="70"/>
          <w:jc w:val="center"/>
        </w:trPr>
        <w:tc>
          <w:tcPr>
            <w:tcW w:w="4106" w:type="dxa"/>
          </w:tcPr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Длина ВЛ</w:t>
            </w:r>
          </w:p>
        </w:tc>
        <w:tc>
          <w:tcPr>
            <w:tcW w:w="5812" w:type="dxa"/>
          </w:tcPr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Общая длина 8,55 км (при реконструкции протяженность ВЛ не изменяется)</w:t>
            </w:r>
          </w:p>
        </w:tc>
      </w:tr>
      <w:tr w:rsidR="00B21F4E" w:rsidRPr="009806A3" w:rsidTr="009806A3">
        <w:trPr>
          <w:trHeight w:val="70"/>
          <w:jc w:val="center"/>
        </w:trPr>
        <w:tc>
          <w:tcPr>
            <w:tcW w:w="4106" w:type="dxa"/>
          </w:tcPr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Передаваемая мощность</w:t>
            </w:r>
          </w:p>
        </w:tc>
        <w:tc>
          <w:tcPr>
            <w:tcW w:w="5812" w:type="dxa"/>
          </w:tcPr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Определяется при проектировании</w:t>
            </w:r>
          </w:p>
        </w:tc>
      </w:tr>
      <w:tr w:rsidR="00B21F4E" w:rsidRPr="009806A3" w:rsidTr="009806A3">
        <w:trPr>
          <w:trHeight w:val="70"/>
          <w:jc w:val="center"/>
        </w:trPr>
        <w:tc>
          <w:tcPr>
            <w:tcW w:w="4106" w:type="dxa"/>
          </w:tcPr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Количество цепей</w:t>
            </w:r>
          </w:p>
        </w:tc>
        <w:tc>
          <w:tcPr>
            <w:tcW w:w="5812" w:type="dxa"/>
          </w:tcPr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1 цепь</w:t>
            </w:r>
          </w:p>
        </w:tc>
      </w:tr>
      <w:tr w:rsidR="00B21F4E" w:rsidRPr="009806A3" w:rsidTr="009806A3">
        <w:trPr>
          <w:trHeight w:val="70"/>
          <w:jc w:val="center"/>
        </w:trPr>
        <w:tc>
          <w:tcPr>
            <w:tcW w:w="4106" w:type="dxa"/>
          </w:tcPr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Номинальное напряжение</w:t>
            </w:r>
          </w:p>
        </w:tc>
        <w:tc>
          <w:tcPr>
            <w:tcW w:w="5812" w:type="dxa"/>
          </w:tcPr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spacing w:val="-10"/>
                <w:sz w:val="22"/>
                <w:szCs w:val="22"/>
              </w:rPr>
            </w:pPr>
            <w:r w:rsidRPr="009806A3">
              <w:rPr>
                <w:spacing w:val="-10"/>
                <w:sz w:val="22"/>
                <w:szCs w:val="22"/>
              </w:rPr>
              <w:t>10 кВ</w:t>
            </w:r>
          </w:p>
        </w:tc>
      </w:tr>
      <w:tr w:rsidR="00B21F4E" w:rsidRPr="009806A3" w:rsidTr="009806A3">
        <w:trPr>
          <w:jc w:val="center"/>
        </w:trPr>
        <w:tc>
          <w:tcPr>
            <w:tcW w:w="4106" w:type="dxa"/>
          </w:tcPr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 xml:space="preserve">Тип ЛЭП </w:t>
            </w:r>
          </w:p>
        </w:tc>
        <w:tc>
          <w:tcPr>
            <w:tcW w:w="5812" w:type="dxa"/>
          </w:tcPr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На традиционных принципах управления</w:t>
            </w:r>
          </w:p>
        </w:tc>
      </w:tr>
      <w:tr w:rsidR="00B21F4E" w:rsidRPr="009806A3" w:rsidTr="009806A3">
        <w:trPr>
          <w:jc w:val="center"/>
        </w:trPr>
        <w:tc>
          <w:tcPr>
            <w:tcW w:w="4106" w:type="dxa"/>
          </w:tcPr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Коммутационное оборудование</w:t>
            </w:r>
          </w:p>
        </w:tc>
        <w:tc>
          <w:tcPr>
            <w:tcW w:w="5812" w:type="dxa"/>
          </w:tcPr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9806A3">
              <w:rPr>
                <w:iCs/>
                <w:sz w:val="22"/>
                <w:szCs w:val="22"/>
              </w:rPr>
              <w:t xml:space="preserve">В рамках проектирования </w:t>
            </w:r>
          </w:p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9806A3">
              <w:rPr>
                <w:iCs/>
                <w:sz w:val="22"/>
                <w:szCs w:val="22"/>
              </w:rPr>
              <w:t>предусматривается установка:</w:t>
            </w:r>
          </w:p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proofErr w:type="spellStart"/>
            <w:r w:rsidRPr="009806A3">
              <w:rPr>
                <w:iCs/>
                <w:sz w:val="22"/>
                <w:szCs w:val="22"/>
              </w:rPr>
              <w:t>реклоузер</w:t>
            </w:r>
            <w:proofErr w:type="spellEnd"/>
            <w:r w:rsidRPr="009806A3">
              <w:rPr>
                <w:iCs/>
                <w:sz w:val="22"/>
                <w:szCs w:val="22"/>
              </w:rPr>
              <w:t xml:space="preserve"> 10 кВ </w:t>
            </w:r>
            <w:r w:rsidRPr="009806A3">
              <w:rPr>
                <w:sz w:val="22"/>
                <w:szCs w:val="22"/>
              </w:rPr>
              <w:t>– 1 шт.</w:t>
            </w:r>
          </w:p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9806A3">
              <w:rPr>
                <w:iCs/>
                <w:sz w:val="22"/>
                <w:szCs w:val="22"/>
              </w:rPr>
              <w:t xml:space="preserve">управляемый разъединитель 10 кВ </w:t>
            </w:r>
            <w:r w:rsidRPr="009806A3">
              <w:rPr>
                <w:sz w:val="22"/>
                <w:szCs w:val="22"/>
              </w:rPr>
              <w:t>– 1 шт.</w:t>
            </w:r>
          </w:p>
        </w:tc>
      </w:tr>
      <w:tr w:rsidR="00B21F4E" w:rsidRPr="009806A3" w:rsidTr="009806A3">
        <w:trPr>
          <w:jc w:val="center"/>
        </w:trPr>
        <w:tc>
          <w:tcPr>
            <w:tcW w:w="4106" w:type="dxa"/>
          </w:tcPr>
          <w:p w:rsidR="00B21F4E" w:rsidRPr="009806A3" w:rsidRDefault="00B21F4E" w:rsidP="009806A3">
            <w:pPr>
              <w:jc w:val="both"/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Демонтируемое оборудование</w:t>
            </w:r>
          </w:p>
        </w:tc>
        <w:tc>
          <w:tcPr>
            <w:tcW w:w="5812" w:type="dxa"/>
          </w:tcPr>
          <w:p w:rsidR="00B21F4E" w:rsidRPr="009806A3" w:rsidRDefault="00B21F4E" w:rsidP="009806A3">
            <w:pPr>
              <w:jc w:val="both"/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Ж/б опора анкерного типа – 2 шт.</w:t>
            </w:r>
          </w:p>
          <w:p w:rsidR="00B21F4E" w:rsidRPr="009806A3" w:rsidRDefault="00B21F4E" w:rsidP="009806A3">
            <w:pPr>
              <w:jc w:val="both"/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Разъединитель 10 кВ – 2 шт.</w:t>
            </w:r>
          </w:p>
        </w:tc>
      </w:tr>
      <w:tr w:rsidR="00B21F4E" w:rsidRPr="009806A3" w:rsidTr="009806A3">
        <w:trPr>
          <w:jc w:val="center"/>
        </w:trPr>
        <w:tc>
          <w:tcPr>
            <w:tcW w:w="4106" w:type="dxa"/>
          </w:tcPr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РЗА, ПА</w:t>
            </w:r>
          </w:p>
        </w:tc>
        <w:tc>
          <w:tcPr>
            <w:tcW w:w="5812" w:type="dxa"/>
          </w:tcPr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9806A3">
              <w:rPr>
                <w:iCs/>
                <w:sz w:val="22"/>
                <w:szCs w:val="22"/>
              </w:rPr>
              <w:t>В рамках проектирования:</w:t>
            </w:r>
          </w:p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9806A3">
              <w:rPr>
                <w:iCs/>
                <w:sz w:val="22"/>
                <w:szCs w:val="22"/>
              </w:rPr>
              <w:t xml:space="preserve">а) подлежат модернизации РЗ и АУВ ВЛ 10 кВ с заменой на МП терминал с функциями: 3 ступени МТЗ (с возможностью направленности одной), </w:t>
            </w:r>
            <w:proofErr w:type="spellStart"/>
            <w:r w:rsidRPr="009806A3">
              <w:rPr>
                <w:iCs/>
                <w:sz w:val="22"/>
                <w:szCs w:val="22"/>
              </w:rPr>
              <w:t>двухкратного</w:t>
            </w:r>
            <w:proofErr w:type="spellEnd"/>
            <w:r w:rsidRPr="009806A3">
              <w:rPr>
                <w:iCs/>
                <w:sz w:val="22"/>
                <w:szCs w:val="22"/>
              </w:rPr>
              <w:t xml:space="preserve"> АПВ, ОМП;</w:t>
            </w:r>
          </w:p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9806A3">
              <w:rPr>
                <w:iCs/>
                <w:sz w:val="22"/>
                <w:szCs w:val="22"/>
              </w:rPr>
              <w:t xml:space="preserve">б) в предусматриваемом к установке </w:t>
            </w:r>
            <w:proofErr w:type="spellStart"/>
            <w:r w:rsidRPr="009806A3">
              <w:rPr>
                <w:iCs/>
                <w:sz w:val="22"/>
                <w:szCs w:val="22"/>
              </w:rPr>
              <w:t>реклоузере</w:t>
            </w:r>
            <w:proofErr w:type="spellEnd"/>
            <w:r w:rsidRPr="009806A3">
              <w:rPr>
                <w:iCs/>
                <w:sz w:val="22"/>
                <w:szCs w:val="22"/>
              </w:rPr>
              <w:t>, в качестве устройства РЗ и АУВ используется МП терминал с функциями трёхступенчатой МТЗ и АПВ.</w:t>
            </w:r>
          </w:p>
        </w:tc>
      </w:tr>
    </w:tbl>
    <w:p w:rsidR="009806A3" w:rsidRDefault="009806A3" w:rsidP="00B21F4E">
      <w:pPr>
        <w:widowControl w:val="0"/>
        <w:tabs>
          <w:tab w:val="left" w:pos="180"/>
          <w:tab w:val="left" w:pos="720"/>
          <w:tab w:val="left" w:pos="1080"/>
        </w:tabs>
        <w:ind w:firstLine="709"/>
        <w:jc w:val="both"/>
        <w:rPr>
          <w:b/>
          <w:sz w:val="24"/>
          <w:szCs w:val="24"/>
          <w:u w:val="single"/>
        </w:rPr>
      </w:pPr>
    </w:p>
    <w:p w:rsidR="00B21F4E" w:rsidRPr="009806A3" w:rsidRDefault="00B21F4E" w:rsidP="009806A3">
      <w:pPr>
        <w:widowControl w:val="0"/>
        <w:tabs>
          <w:tab w:val="left" w:pos="180"/>
          <w:tab w:val="left" w:pos="720"/>
          <w:tab w:val="left" w:pos="1080"/>
        </w:tabs>
        <w:ind w:firstLine="709"/>
        <w:jc w:val="both"/>
        <w:rPr>
          <w:b/>
          <w:sz w:val="22"/>
          <w:szCs w:val="22"/>
          <w:u w:val="single"/>
        </w:rPr>
      </w:pPr>
      <w:r w:rsidRPr="009806A3">
        <w:rPr>
          <w:b/>
          <w:sz w:val="22"/>
          <w:szCs w:val="22"/>
          <w:u w:val="single"/>
        </w:rPr>
        <w:t>ВЛ-10 кВ Ф-22 ПС 110 кВ Краснослободск</w:t>
      </w:r>
      <w:r w:rsidR="009806A3" w:rsidRPr="009806A3">
        <w:rPr>
          <w:b/>
          <w:sz w:val="22"/>
          <w:szCs w:val="22"/>
          <w:u w:val="single"/>
        </w:rPr>
        <w:t xml:space="preserve"> </w:t>
      </w:r>
      <w:r w:rsidRPr="009806A3">
        <w:rPr>
          <w:b/>
          <w:sz w:val="22"/>
          <w:szCs w:val="22"/>
          <w:u w:val="single"/>
        </w:rPr>
        <w:t>(ВЛ 10кВ №14 яч.22 Очистные)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06"/>
        <w:gridCol w:w="5812"/>
      </w:tblGrid>
      <w:tr w:rsidR="00B21F4E" w:rsidRPr="00BA2FA0" w:rsidTr="009806A3">
        <w:trPr>
          <w:trHeight w:val="70"/>
          <w:jc w:val="center"/>
        </w:trPr>
        <w:tc>
          <w:tcPr>
            <w:tcW w:w="4106" w:type="dxa"/>
            <w:vAlign w:val="center"/>
          </w:tcPr>
          <w:p w:rsidR="00B21F4E" w:rsidRPr="009806A3" w:rsidRDefault="00B21F4E" w:rsidP="00B84EE9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9806A3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5812" w:type="dxa"/>
            <w:vAlign w:val="center"/>
          </w:tcPr>
          <w:p w:rsidR="00B21F4E" w:rsidRPr="009806A3" w:rsidRDefault="00B21F4E" w:rsidP="00B84EE9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9806A3">
              <w:rPr>
                <w:b/>
                <w:sz w:val="22"/>
                <w:szCs w:val="22"/>
              </w:rPr>
              <w:t>Значение / Заданные характеристики*</w:t>
            </w:r>
          </w:p>
        </w:tc>
      </w:tr>
      <w:tr w:rsidR="00B21F4E" w:rsidRPr="00BA2FA0" w:rsidTr="009806A3">
        <w:trPr>
          <w:trHeight w:val="70"/>
          <w:jc w:val="center"/>
        </w:trPr>
        <w:tc>
          <w:tcPr>
            <w:tcW w:w="4106" w:type="dxa"/>
          </w:tcPr>
          <w:p w:rsidR="00B21F4E" w:rsidRPr="009806A3" w:rsidRDefault="00B21F4E" w:rsidP="00B84EE9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 xml:space="preserve">Вид ЛЭП </w:t>
            </w:r>
          </w:p>
        </w:tc>
        <w:tc>
          <w:tcPr>
            <w:tcW w:w="5812" w:type="dxa"/>
          </w:tcPr>
          <w:p w:rsidR="00B21F4E" w:rsidRPr="009806A3" w:rsidRDefault="00B21F4E" w:rsidP="00B84EE9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ВЛ</w:t>
            </w:r>
          </w:p>
        </w:tc>
      </w:tr>
      <w:tr w:rsidR="00B21F4E" w:rsidRPr="00BA2FA0" w:rsidTr="009806A3">
        <w:trPr>
          <w:trHeight w:val="70"/>
          <w:jc w:val="center"/>
        </w:trPr>
        <w:tc>
          <w:tcPr>
            <w:tcW w:w="4106" w:type="dxa"/>
          </w:tcPr>
          <w:p w:rsidR="00B21F4E" w:rsidRPr="009806A3" w:rsidRDefault="00B21F4E" w:rsidP="00B84EE9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Длина ВЛ</w:t>
            </w:r>
          </w:p>
        </w:tc>
        <w:tc>
          <w:tcPr>
            <w:tcW w:w="5812" w:type="dxa"/>
          </w:tcPr>
          <w:p w:rsidR="00B21F4E" w:rsidRPr="009806A3" w:rsidRDefault="00B21F4E" w:rsidP="00B84EE9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Общая длина 4,62 км (при реконструкции протяженность ВЛ не изменяется)</w:t>
            </w:r>
          </w:p>
        </w:tc>
      </w:tr>
      <w:tr w:rsidR="00B21F4E" w:rsidRPr="00BA2FA0" w:rsidTr="009806A3">
        <w:trPr>
          <w:trHeight w:val="70"/>
          <w:jc w:val="center"/>
        </w:trPr>
        <w:tc>
          <w:tcPr>
            <w:tcW w:w="4106" w:type="dxa"/>
          </w:tcPr>
          <w:p w:rsidR="00B21F4E" w:rsidRPr="009806A3" w:rsidRDefault="00B21F4E" w:rsidP="00B84EE9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Передаваемая мощность</w:t>
            </w:r>
          </w:p>
        </w:tc>
        <w:tc>
          <w:tcPr>
            <w:tcW w:w="5812" w:type="dxa"/>
          </w:tcPr>
          <w:p w:rsidR="00B21F4E" w:rsidRPr="009806A3" w:rsidRDefault="00B21F4E" w:rsidP="00B84EE9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Определяется при проектировании</w:t>
            </w:r>
          </w:p>
        </w:tc>
      </w:tr>
      <w:tr w:rsidR="00B21F4E" w:rsidRPr="00BA2FA0" w:rsidTr="009806A3">
        <w:trPr>
          <w:trHeight w:val="70"/>
          <w:jc w:val="center"/>
        </w:trPr>
        <w:tc>
          <w:tcPr>
            <w:tcW w:w="4106" w:type="dxa"/>
          </w:tcPr>
          <w:p w:rsidR="00B21F4E" w:rsidRPr="009806A3" w:rsidRDefault="00B21F4E" w:rsidP="00B84EE9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Количество цепей</w:t>
            </w:r>
          </w:p>
        </w:tc>
        <w:tc>
          <w:tcPr>
            <w:tcW w:w="5812" w:type="dxa"/>
          </w:tcPr>
          <w:p w:rsidR="00B21F4E" w:rsidRPr="009806A3" w:rsidRDefault="00B21F4E" w:rsidP="00B84EE9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1 цепь</w:t>
            </w:r>
          </w:p>
        </w:tc>
      </w:tr>
      <w:tr w:rsidR="00B21F4E" w:rsidRPr="00BA2FA0" w:rsidTr="009806A3">
        <w:trPr>
          <w:trHeight w:val="70"/>
          <w:jc w:val="center"/>
        </w:trPr>
        <w:tc>
          <w:tcPr>
            <w:tcW w:w="4106" w:type="dxa"/>
          </w:tcPr>
          <w:p w:rsidR="00B21F4E" w:rsidRPr="009806A3" w:rsidRDefault="00B21F4E" w:rsidP="00B84EE9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Номинальное напряжение</w:t>
            </w:r>
          </w:p>
        </w:tc>
        <w:tc>
          <w:tcPr>
            <w:tcW w:w="5812" w:type="dxa"/>
          </w:tcPr>
          <w:p w:rsidR="00B21F4E" w:rsidRPr="009806A3" w:rsidRDefault="00B21F4E" w:rsidP="00B84EE9">
            <w:pPr>
              <w:widowControl w:val="0"/>
              <w:tabs>
                <w:tab w:val="left" w:pos="180"/>
              </w:tabs>
              <w:jc w:val="both"/>
              <w:rPr>
                <w:spacing w:val="-10"/>
                <w:sz w:val="22"/>
                <w:szCs w:val="22"/>
              </w:rPr>
            </w:pPr>
            <w:r w:rsidRPr="009806A3">
              <w:rPr>
                <w:spacing w:val="-10"/>
                <w:sz w:val="22"/>
                <w:szCs w:val="22"/>
              </w:rPr>
              <w:t>10 кВ</w:t>
            </w:r>
          </w:p>
        </w:tc>
      </w:tr>
      <w:tr w:rsidR="00B21F4E" w:rsidRPr="00BA2FA0" w:rsidTr="009806A3">
        <w:trPr>
          <w:jc w:val="center"/>
        </w:trPr>
        <w:tc>
          <w:tcPr>
            <w:tcW w:w="4106" w:type="dxa"/>
          </w:tcPr>
          <w:p w:rsidR="00B21F4E" w:rsidRPr="009806A3" w:rsidRDefault="00B21F4E" w:rsidP="00B84EE9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 xml:space="preserve">Тип ЛЭП </w:t>
            </w:r>
          </w:p>
        </w:tc>
        <w:tc>
          <w:tcPr>
            <w:tcW w:w="5812" w:type="dxa"/>
          </w:tcPr>
          <w:p w:rsidR="00B21F4E" w:rsidRPr="009806A3" w:rsidRDefault="00B21F4E" w:rsidP="00B84EE9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На традиционных принципах управления</w:t>
            </w:r>
          </w:p>
        </w:tc>
      </w:tr>
      <w:tr w:rsidR="00B21F4E" w:rsidRPr="00BA2FA0" w:rsidTr="009806A3">
        <w:trPr>
          <w:jc w:val="center"/>
        </w:trPr>
        <w:tc>
          <w:tcPr>
            <w:tcW w:w="4106" w:type="dxa"/>
          </w:tcPr>
          <w:p w:rsidR="00B21F4E" w:rsidRPr="009806A3" w:rsidRDefault="00B21F4E" w:rsidP="00B84EE9">
            <w:pPr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Демонтируемое оборудование</w:t>
            </w:r>
          </w:p>
        </w:tc>
        <w:tc>
          <w:tcPr>
            <w:tcW w:w="5812" w:type="dxa"/>
          </w:tcPr>
          <w:p w:rsidR="00B21F4E" w:rsidRPr="009806A3" w:rsidRDefault="00B21F4E" w:rsidP="00B84EE9">
            <w:pPr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-</w:t>
            </w:r>
          </w:p>
        </w:tc>
      </w:tr>
      <w:tr w:rsidR="00B21F4E" w:rsidRPr="00BA2FA0" w:rsidTr="009806A3">
        <w:trPr>
          <w:jc w:val="center"/>
        </w:trPr>
        <w:tc>
          <w:tcPr>
            <w:tcW w:w="4106" w:type="dxa"/>
          </w:tcPr>
          <w:p w:rsidR="00B21F4E" w:rsidRPr="009806A3" w:rsidRDefault="00B21F4E" w:rsidP="00B84EE9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РЗА, ПА</w:t>
            </w:r>
          </w:p>
        </w:tc>
        <w:tc>
          <w:tcPr>
            <w:tcW w:w="5812" w:type="dxa"/>
          </w:tcPr>
          <w:p w:rsidR="00B21F4E" w:rsidRPr="009806A3" w:rsidRDefault="00B21F4E" w:rsidP="00B84EE9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9806A3">
              <w:rPr>
                <w:iCs/>
                <w:sz w:val="22"/>
                <w:szCs w:val="22"/>
              </w:rPr>
              <w:t xml:space="preserve">В рамках проектирования подлежат модернизации РЗ и АУВ ВЛ 10 кВ с заменой на МП терминал с функциями: 3 ступени МТЗ (с возможностью направленности одной), </w:t>
            </w:r>
            <w:proofErr w:type="spellStart"/>
            <w:r w:rsidRPr="009806A3">
              <w:rPr>
                <w:iCs/>
                <w:sz w:val="22"/>
                <w:szCs w:val="22"/>
              </w:rPr>
              <w:t>двухкратного</w:t>
            </w:r>
            <w:proofErr w:type="spellEnd"/>
            <w:r w:rsidRPr="009806A3">
              <w:rPr>
                <w:iCs/>
                <w:sz w:val="22"/>
                <w:szCs w:val="22"/>
              </w:rPr>
              <w:t xml:space="preserve"> АПВ, ОМП.</w:t>
            </w:r>
          </w:p>
        </w:tc>
      </w:tr>
    </w:tbl>
    <w:p w:rsidR="009806A3" w:rsidRDefault="009806A3" w:rsidP="009806A3">
      <w:pPr>
        <w:widowControl w:val="0"/>
        <w:tabs>
          <w:tab w:val="left" w:pos="180"/>
          <w:tab w:val="left" w:pos="720"/>
          <w:tab w:val="left" w:pos="1080"/>
        </w:tabs>
        <w:ind w:firstLine="709"/>
        <w:jc w:val="both"/>
        <w:rPr>
          <w:b/>
          <w:sz w:val="24"/>
          <w:szCs w:val="24"/>
          <w:u w:val="single"/>
        </w:rPr>
      </w:pPr>
    </w:p>
    <w:p w:rsidR="00B21F4E" w:rsidRPr="009806A3" w:rsidRDefault="00B21F4E" w:rsidP="009806A3">
      <w:pPr>
        <w:widowControl w:val="0"/>
        <w:tabs>
          <w:tab w:val="left" w:pos="180"/>
          <w:tab w:val="left" w:pos="720"/>
          <w:tab w:val="left" w:pos="1080"/>
        </w:tabs>
        <w:ind w:firstLine="709"/>
        <w:jc w:val="both"/>
        <w:rPr>
          <w:b/>
          <w:sz w:val="22"/>
          <w:szCs w:val="22"/>
          <w:u w:val="single"/>
        </w:rPr>
      </w:pPr>
      <w:r w:rsidRPr="009806A3">
        <w:rPr>
          <w:b/>
          <w:sz w:val="22"/>
          <w:szCs w:val="22"/>
          <w:u w:val="single"/>
        </w:rPr>
        <w:t>ВЛ-10 кВ Ф-4 ПС 110 кВ Краснослободск</w:t>
      </w:r>
      <w:r w:rsidR="009806A3" w:rsidRPr="009806A3">
        <w:rPr>
          <w:b/>
          <w:sz w:val="22"/>
          <w:szCs w:val="22"/>
          <w:u w:val="single"/>
        </w:rPr>
        <w:t xml:space="preserve"> </w:t>
      </w:r>
      <w:r w:rsidRPr="009806A3">
        <w:rPr>
          <w:b/>
          <w:sz w:val="22"/>
          <w:szCs w:val="22"/>
          <w:u w:val="single"/>
        </w:rPr>
        <w:t>(ВЛ 10кВ №4 яч.4 Город)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69"/>
        <w:gridCol w:w="5954"/>
      </w:tblGrid>
      <w:tr w:rsidR="00B21F4E" w:rsidRPr="009806A3" w:rsidTr="004B1150">
        <w:trPr>
          <w:trHeight w:val="70"/>
          <w:jc w:val="center"/>
        </w:trPr>
        <w:tc>
          <w:tcPr>
            <w:tcW w:w="3969" w:type="dxa"/>
            <w:vAlign w:val="center"/>
          </w:tcPr>
          <w:p w:rsidR="00B21F4E" w:rsidRPr="009806A3" w:rsidRDefault="00B21F4E" w:rsidP="00B84EE9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9806A3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5954" w:type="dxa"/>
            <w:vAlign w:val="center"/>
          </w:tcPr>
          <w:p w:rsidR="00B21F4E" w:rsidRPr="009806A3" w:rsidRDefault="00B21F4E" w:rsidP="00B84EE9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9806A3">
              <w:rPr>
                <w:b/>
                <w:sz w:val="22"/>
                <w:szCs w:val="22"/>
              </w:rPr>
              <w:t>Значение / Заданные характеристики*</w:t>
            </w:r>
          </w:p>
        </w:tc>
      </w:tr>
      <w:tr w:rsidR="00B21F4E" w:rsidRPr="009806A3" w:rsidTr="004B1150">
        <w:trPr>
          <w:trHeight w:val="70"/>
          <w:jc w:val="center"/>
        </w:trPr>
        <w:tc>
          <w:tcPr>
            <w:tcW w:w="3969" w:type="dxa"/>
          </w:tcPr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 xml:space="preserve">Вид ЛЭП </w:t>
            </w:r>
          </w:p>
        </w:tc>
        <w:tc>
          <w:tcPr>
            <w:tcW w:w="5954" w:type="dxa"/>
          </w:tcPr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ВЛ</w:t>
            </w:r>
          </w:p>
        </w:tc>
      </w:tr>
      <w:tr w:rsidR="00B21F4E" w:rsidRPr="009806A3" w:rsidTr="004B1150">
        <w:trPr>
          <w:trHeight w:val="70"/>
          <w:jc w:val="center"/>
        </w:trPr>
        <w:tc>
          <w:tcPr>
            <w:tcW w:w="3969" w:type="dxa"/>
          </w:tcPr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Длина ВЛ</w:t>
            </w:r>
          </w:p>
        </w:tc>
        <w:tc>
          <w:tcPr>
            <w:tcW w:w="5954" w:type="dxa"/>
          </w:tcPr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Общая длина 10,5 км (при реконструкции протяженность ВЛ не изменяется)</w:t>
            </w:r>
          </w:p>
        </w:tc>
      </w:tr>
      <w:tr w:rsidR="00B21F4E" w:rsidRPr="009806A3" w:rsidTr="004B1150">
        <w:trPr>
          <w:trHeight w:val="70"/>
          <w:jc w:val="center"/>
        </w:trPr>
        <w:tc>
          <w:tcPr>
            <w:tcW w:w="3969" w:type="dxa"/>
          </w:tcPr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Передаваемая мощность</w:t>
            </w:r>
          </w:p>
        </w:tc>
        <w:tc>
          <w:tcPr>
            <w:tcW w:w="5954" w:type="dxa"/>
          </w:tcPr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Определяется при проектировании</w:t>
            </w:r>
          </w:p>
        </w:tc>
      </w:tr>
      <w:tr w:rsidR="00B21F4E" w:rsidRPr="009806A3" w:rsidTr="004B1150">
        <w:trPr>
          <w:trHeight w:val="70"/>
          <w:jc w:val="center"/>
        </w:trPr>
        <w:tc>
          <w:tcPr>
            <w:tcW w:w="3969" w:type="dxa"/>
          </w:tcPr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Количество цепей</w:t>
            </w:r>
          </w:p>
        </w:tc>
        <w:tc>
          <w:tcPr>
            <w:tcW w:w="5954" w:type="dxa"/>
          </w:tcPr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1 цепь</w:t>
            </w:r>
          </w:p>
        </w:tc>
      </w:tr>
      <w:tr w:rsidR="00B21F4E" w:rsidRPr="009806A3" w:rsidTr="004B1150">
        <w:trPr>
          <w:trHeight w:val="70"/>
          <w:jc w:val="center"/>
        </w:trPr>
        <w:tc>
          <w:tcPr>
            <w:tcW w:w="3969" w:type="dxa"/>
          </w:tcPr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Номинальное напряжение</w:t>
            </w:r>
          </w:p>
        </w:tc>
        <w:tc>
          <w:tcPr>
            <w:tcW w:w="5954" w:type="dxa"/>
          </w:tcPr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spacing w:val="-10"/>
                <w:sz w:val="22"/>
                <w:szCs w:val="22"/>
              </w:rPr>
            </w:pPr>
            <w:r w:rsidRPr="009806A3">
              <w:rPr>
                <w:spacing w:val="-10"/>
                <w:sz w:val="22"/>
                <w:szCs w:val="22"/>
              </w:rPr>
              <w:t>10 кВ</w:t>
            </w:r>
          </w:p>
        </w:tc>
      </w:tr>
      <w:tr w:rsidR="00B21F4E" w:rsidRPr="009806A3" w:rsidTr="004B1150">
        <w:trPr>
          <w:jc w:val="center"/>
        </w:trPr>
        <w:tc>
          <w:tcPr>
            <w:tcW w:w="3969" w:type="dxa"/>
          </w:tcPr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 xml:space="preserve">Тип ЛЭП </w:t>
            </w:r>
          </w:p>
        </w:tc>
        <w:tc>
          <w:tcPr>
            <w:tcW w:w="5954" w:type="dxa"/>
          </w:tcPr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На традиционных принципах управления</w:t>
            </w:r>
          </w:p>
        </w:tc>
      </w:tr>
      <w:tr w:rsidR="00B21F4E" w:rsidRPr="009806A3" w:rsidTr="004B1150">
        <w:trPr>
          <w:jc w:val="center"/>
        </w:trPr>
        <w:tc>
          <w:tcPr>
            <w:tcW w:w="3969" w:type="dxa"/>
          </w:tcPr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Коммутационное оборудование</w:t>
            </w:r>
          </w:p>
        </w:tc>
        <w:tc>
          <w:tcPr>
            <w:tcW w:w="5954" w:type="dxa"/>
          </w:tcPr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9806A3">
              <w:rPr>
                <w:iCs/>
                <w:sz w:val="22"/>
                <w:szCs w:val="22"/>
              </w:rPr>
              <w:t xml:space="preserve">В рамках проектирования </w:t>
            </w:r>
          </w:p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9806A3">
              <w:rPr>
                <w:iCs/>
                <w:sz w:val="22"/>
                <w:szCs w:val="22"/>
              </w:rPr>
              <w:t>предусматривается установка:</w:t>
            </w:r>
          </w:p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proofErr w:type="spellStart"/>
            <w:r w:rsidRPr="009806A3">
              <w:rPr>
                <w:iCs/>
                <w:sz w:val="22"/>
                <w:szCs w:val="22"/>
              </w:rPr>
              <w:t>реклоузер</w:t>
            </w:r>
            <w:proofErr w:type="spellEnd"/>
            <w:r w:rsidRPr="009806A3">
              <w:rPr>
                <w:iCs/>
                <w:sz w:val="22"/>
                <w:szCs w:val="22"/>
              </w:rPr>
              <w:t xml:space="preserve"> 10 кВ </w:t>
            </w:r>
            <w:r w:rsidRPr="009806A3">
              <w:rPr>
                <w:sz w:val="22"/>
                <w:szCs w:val="22"/>
              </w:rPr>
              <w:t>– 1 шт.</w:t>
            </w:r>
          </w:p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9806A3">
              <w:rPr>
                <w:iCs/>
                <w:sz w:val="22"/>
                <w:szCs w:val="22"/>
              </w:rPr>
              <w:t xml:space="preserve">управляемый разъединитель 10 кВ </w:t>
            </w:r>
            <w:r w:rsidRPr="009806A3">
              <w:rPr>
                <w:sz w:val="22"/>
                <w:szCs w:val="22"/>
              </w:rPr>
              <w:t>– 2 шт.</w:t>
            </w:r>
          </w:p>
        </w:tc>
      </w:tr>
      <w:tr w:rsidR="00B21F4E" w:rsidRPr="009806A3" w:rsidTr="004B1150">
        <w:trPr>
          <w:jc w:val="center"/>
        </w:trPr>
        <w:tc>
          <w:tcPr>
            <w:tcW w:w="3969" w:type="dxa"/>
          </w:tcPr>
          <w:p w:rsidR="00B21F4E" w:rsidRPr="009806A3" w:rsidRDefault="00B21F4E" w:rsidP="009806A3">
            <w:pPr>
              <w:jc w:val="both"/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Демонтируемое оборудование</w:t>
            </w:r>
          </w:p>
        </w:tc>
        <w:tc>
          <w:tcPr>
            <w:tcW w:w="5954" w:type="dxa"/>
          </w:tcPr>
          <w:p w:rsidR="00B21F4E" w:rsidRPr="009806A3" w:rsidRDefault="00B21F4E" w:rsidP="009806A3">
            <w:pPr>
              <w:jc w:val="both"/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Ж/б опора анкерного типа – 3 шт.</w:t>
            </w:r>
          </w:p>
          <w:p w:rsidR="00B21F4E" w:rsidRPr="009806A3" w:rsidRDefault="00B21F4E" w:rsidP="009806A3">
            <w:pPr>
              <w:jc w:val="both"/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Разъединитель 10 кВ – 3 шт.</w:t>
            </w:r>
          </w:p>
        </w:tc>
      </w:tr>
      <w:tr w:rsidR="00B21F4E" w:rsidRPr="009806A3" w:rsidTr="004B1150">
        <w:trPr>
          <w:jc w:val="center"/>
        </w:trPr>
        <w:tc>
          <w:tcPr>
            <w:tcW w:w="3969" w:type="dxa"/>
          </w:tcPr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9806A3">
              <w:rPr>
                <w:sz w:val="22"/>
                <w:szCs w:val="22"/>
              </w:rPr>
              <w:t>РЗА, ПА</w:t>
            </w:r>
          </w:p>
        </w:tc>
        <w:tc>
          <w:tcPr>
            <w:tcW w:w="5954" w:type="dxa"/>
          </w:tcPr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9806A3">
              <w:rPr>
                <w:iCs/>
                <w:sz w:val="22"/>
                <w:szCs w:val="22"/>
              </w:rPr>
              <w:t>В рамках проектирования:</w:t>
            </w:r>
          </w:p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9806A3">
              <w:rPr>
                <w:iCs/>
                <w:sz w:val="22"/>
                <w:szCs w:val="22"/>
              </w:rPr>
              <w:t xml:space="preserve">а) подлежат модернизации РЗ и АУВ ВЛ 10 кВ с заменой на МП терминал с функциями: 3 ступени МТЗ (с возможностью направленности одной), </w:t>
            </w:r>
            <w:proofErr w:type="spellStart"/>
            <w:r w:rsidRPr="009806A3">
              <w:rPr>
                <w:iCs/>
                <w:sz w:val="22"/>
                <w:szCs w:val="22"/>
              </w:rPr>
              <w:t>двухкратного</w:t>
            </w:r>
            <w:proofErr w:type="spellEnd"/>
            <w:r w:rsidRPr="009806A3">
              <w:rPr>
                <w:iCs/>
                <w:sz w:val="22"/>
                <w:szCs w:val="22"/>
              </w:rPr>
              <w:t xml:space="preserve"> АПВ, ОМП;</w:t>
            </w:r>
          </w:p>
          <w:p w:rsidR="00B21F4E" w:rsidRPr="009806A3" w:rsidRDefault="00B21F4E" w:rsidP="009806A3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9806A3">
              <w:rPr>
                <w:iCs/>
                <w:sz w:val="22"/>
                <w:szCs w:val="22"/>
              </w:rPr>
              <w:t xml:space="preserve">б) в предусматриваемом к установке </w:t>
            </w:r>
            <w:proofErr w:type="spellStart"/>
            <w:r w:rsidRPr="009806A3">
              <w:rPr>
                <w:iCs/>
                <w:sz w:val="22"/>
                <w:szCs w:val="22"/>
              </w:rPr>
              <w:t>реклоузере</w:t>
            </w:r>
            <w:proofErr w:type="spellEnd"/>
            <w:r w:rsidRPr="009806A3">
              <w:rPr>
                <w:iCs/>
                <w:sz w:val="22"/>
                <w:szCs w:val="22"/>
              </w:rPr>
              <w:t>, в качестве устройства РЗ и АУВ используется МП терминал с функциями трёхступенчатой МТЗ и АПВ.</w:t>
            </w:r>
          </w:p>
        </w:tc>
      </w:tr>
    </w:tbl>
    <w:p w:rsidR="00B21F4E" w:rsidRPr="00DF784A" w:rsidRDefault="00B21F4E" w:rsidP="00B21F4E">
      <w:pPr>
        <w:pStyle w:val="a4"/>
        <w:widowControl w:val="0"/>
        <w:tabs>
          <w:tab w:val="num" w:pos="567"/>
          <w:tab w:val="left" w:pos="1320"/>
          <w:tab w:val="left" w:pos="5529"/>
        </w:tabs>
        <w:ind w:left="360"/>
        <w:jc w:val="both"/>
        <w:rPr>
          <w:b/>
          <w:bCs/>
          <w:sz w:val="22"/>
          <w:szCs w:val="22"/>
        </w:rPr>
      </w:pPr>
    </w:p>
    <w:p w:rsidR="00B21F4E" w:rsidRPr="00DF784A" w:rsidRDefault="00B21F4E" w:rsidP="00B21F4E">
      <w:pPr>
        <w:widowControl w:val="0"/>
        <w:ind w:firstLine="567"/>
        <w:jc w:val="both"/>
        <w:rPr>
          <w:sz w:val="22"/>
          <w:szCs w:val="22"/>
        </w:rPr>
      </w:pPr>
      <w:r w:rsidRPr="00DF784A">
        <w:rPr>
          <w:sz w:val="22"/>
          <w:szCs w:val="22"/>
        </w:rPr>
        <w:t>При присвоении диспетчерского наименования следует руководствоваться указаниями по присвоению диспетчерских наименований вновь строящимся и реконструируемым объектам, действующими в ПАО «Россети Волга».</w:t>
      </w:r>
    </w:p>
    <w:p w:rsidR="00B21F4E" w:rsidRDefault="00B21F4E" w:rsidP="00B21F4E">
      <w:pPr>
        <w:keepNext/>
        <w:keepLines/>
        <w:tabs>
          <w:tab w:val="left" w:pos="851"/>
        </w:tabs>
        <w:ind w:left="567"/>
        <w:jc w:val="both"/>
        <w:outlineLvl w:val="1"/>
        <w:rPr>
          <w:b/>
          <w:bCs/>
          <w:sz w:val="22"/>
          <w:szCs w:val="22"/>
        </w:rPr>
      </w:pPr>
    </w:p>
    <w:p w:rsidR="00B21F4E" w:rsidRDefault="00B21F4E" w:rsidP="00B21F4E">
      <w:pPr>
        <w:keepNext/>
        <w:keepLines/>
        <w:numPr>
          <w:ilvl w:val="0"/>
          <w:numId w:val="4"/>
        </w:numPr>
        <w:tabs>
          <w:tab w:val="left" w:pos="851"/>
        </w:tabs>
        <w:ind w:left="0" w:firstLine="567"/>
        <w:jc w:val="both"/>
        <w:outlineLvl w:val="1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Требования к выполнению проектных работ.</w:t>
      </w:r>
    </w:p>
    <w:p w:rsidR="00B21F4E" w:rsidRPr="005E54C0" w:rsidRDefault="00B21F4E" w:rsidP="00B21F4E">
      <w:pPr>
        <w:tabs>
          <w:tab w:val="left" w:pos="851"/>
        </w:tabs>
        <w:ind w:firstLine="567"/>
        <w:jc w:val="both"/>
        <w:rPr>
          <w:b/>
          <w:sz w:val="22"/>
          <w:szCs w:val="22"/>
        </w:rPr>
      </w:pPr>
      <w:bookmarkStart w:id="5" w:name="_Hlk191024380"/>
      <w:r>
        <w:rPr>
          <w:sz w:val="22"/>
          <w:szCs w:val="22"/>
        </w:rPr>
        <w:t xml:space="preserve">Работы по проектированию выполняются в соответствии с Заданием на проектирование (на разработку проектной и </w:t>
      </w:r>
      <w:r w:rsidRPr="005E54C0">
        <w:rPr>
          <w:sz w:val="22"/>
          <w:szCs w:val="22"/>
        </w:rPr>
        <w:t xml:space="preserve">рабочей документации) </w:t>
      </w:r>
      <w:r w:rsidRPr="00AA60CC">
        <w:rPr>
          <w:sz w:val="22"/>
          <w:szCs w:val="22"/>
        </w:rPr>
        <w:t xml:space="preserve">утвержденным заместителем директора – главным инженером </w:t>
      </w:r>
      <w:r>
        <w:rPr>
          <w:sz w:val="22"/>
          <w:szCs w:val="22"/>
        </w:rPr>
        <w:t xml:space="preserve">филиала </w:t>
      </w:r>
      <w:r w:rsidRPr="00AA60CC">
        <w:rPr>
          <w:sz w:val="22"/>
          <w:szCs w:val="22"/>
        </w:rPr>
        <w:t>ПАО «Россети Волга»</w:t>
      </w:r>
      <w:r>
        <w:rPr>
          <w:sz w:val="22"/>
          <w:szCs w:val="22"/>
        </w:rPr>
        <w:t xml:space="preserve"> - «</w:t>
      </w:r>
      <w:proofErr w:type="spellStart"/>
      <w:r>
        <w:rPr>
          <w:sz w:val="22"/>
          <w:szCs w:val="22"/>
        </w:rPr>
        <w:t>Мордорвэнерго</w:t>
      </w:r>
      <w:proofErr w:type="spellEnd"/>
      <w:r>
        <w:rPr>
          <w:sz w:val="22"/>
          <w:szCs w:val="22"/>
        </w:rPr>
        <w:t>» С</w:t>
      </w:r>
      <w:r w:rsidRPr="00AA60CC">
        <w:rPr>
          <w:sz w:val="22"/>
          <w:szCs w:val="22"/>
        </w:rPr>
        <w:t xml:space="preserve">.Н. </w:t>
      </w:r>
      <w:proofErr w:type="spellStart"/>
      <w:r>
        <w:rPr>
          <w:sz w:val="22"/>
          <w:szCs w:val="22"/>
        </w:rPr>
        <w:t>Галишниковым</w:t>
      </w:r>
      <w:proofErr w:type="spellEnd"/>
      <w:r w:rsidRPr="00AA60CC">
        <w:rPr>
          <w:sz w:val="22"/>
          <w:szCs w:val="22"/>
        </w:rPr>
        <w:t xml:space="preserve"> (приложени</w:t>
      </w:r>
      <w:r>
        <w:rPr>
          <w:sz w:val="22"/>
          <w:szCs w:val="22"/>
        </w:rPr>
        <w:t>е</w:t>
      </w:r>
      <w:r w:rsidRPr="00AA60CC">
        <w:rPr>
          <w:sz w:val="22"/>
          <w:szCs w:val="22"/>
        </w:rPr>
        <w:t xml:space="preserve"> № 1 к н</w:t>
      </w:r>
      <w:r>
        <w:rPr>
          <w:sz w:val="22"/>
          <w:szCs w:val="22"/>
        </w:rPr>
        <w:t>астоящему Техническому заданию).</w:t>
      </w:r>
      <w:r w:rsidRPr="005E54C0">
        <w:rPr>
          <w:sz w:val="22"/>
          <w:szCs w:val="22"/>
        </w:rPr>
        <w:t xml:space="preserve"> </w:t>
      </w:r>
    </w:p>
    <w:p w:rsidR="00B21F4E" w:rsidRDefault="00B21F4E" w:rsidP="00B21F4E">
      <w:pPr>
        <w:pStyle w:val="a4"/>
        <w:widowControl w:val="0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Выполнить работы качественно, с соблюдением требований НПА и НТД, указанных в Едином реестре нормативно–технических документов группы компаний «Россети» по обеспечению надежности и безопасности объектов электросетевого хозяйства, утвержденном Приказом ПАО «Россети» от </w:t>
      </w:r>
      <w:proofErr w:type="gramStart"/>
      <w:r>
        <w:rPr>
          <w:sz w:val="22"/>
          <w:szCs w:val="22"/>
        </w:rPr>
        <w:t>29.02.2024  №</w:t>
      </w:r>
      <w:proofErr w:type="gramEnd"/>
      <w:r>
        <w:rPr>
          <w:sz w:val="22"/>
          <w:szCs w:val="22"/>
        </w:rPr>
        <w:t xml:space="preserve"> 89 с актуальными изменениями, размещенном на сайте ПАО «Россети». </w:t>
      </w:r>
    </w:p>
    <w:p w:rsidR="00B21F4E" w:rsidRDefault="00B21F4E" w:rsidP="00B21F4E">
      <w:pPr>
        <w:pStyle w:val="a4"/>
        <w:widowControl w:val="0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Субподрядчик вправе заключать с Исполнителями договоры на весь объем работ по Договору, заключенному между Субподрядчиком и Подрядчиком. В случае привлечения Исполнителей для выполнения Работ по Договору, согласовать с Подрядчиком (АО «Энергосервис Волги»)</w:t>
      </w:r>
      <w:r w:rsidRPr="0031249D">
        <w:rPr>
          <w:color w:val="FF0000"/>
          <w:sz w:val="22"/>
          <w:szCs w:val="22"/>
        </w:rPr>
        <w:t xml:space="preserve"> </w:t>
      </w:r>
      <w:r>
        <w:rPr>
          <w:sz w:val="22"/>
          <w:szCs w:val="22"/>
        </w:rPr>
        <w:t>условия договоров с такими Исполнителями, а также не позднее 10 (десяти) календарных дней с даты заключения договоров предоставить Подрядчику их надлежащим образом заверенные копии с приложением документа, подтверждающего полномочия заверившего их лица.</w:t>
      </w:r>
    </w:p>
    <w:p w:rsidR="00B21F4E" w:rsidRDefault="00B21F4E" w:rsidP="00B21F4E">
      <w:pPr>
        <w:pStyle w:val="a4"/>
        <w:widowControl w:val="0"/>
        <w:tabs>
          <w:tab w:val="left" w:pos="851"/>
        </w:tabs>
        <w:ind w:left="0" w:firstLine="567"/>
        <w:jc w:val="both"/>
        <w:rPr>
          <w:sz w:val="22"/>
          <w:szCs w:val="22"/>
        </w:rPr>
      </w:pPr>
    </w:p>
    <w:bookmarkEnd w:id="5"/>
    <w:p w:rsidR="00B21F4E" w:rsidRDefault="00B21F4E" w:rsidP="00B21F4E">
      <w:pPr>
        <w:keepNext/>
        <w:keepLines/>
        <w:tabs>
          <w:tab w:val="left" w:pos="851"/>
          <w:tab w:val="left" w:pos="5529"/>
        </w:tabs>
        <w:ind w:firstLine="567"/>
        <w:outlineLvl w:val="1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5. Выделение этапов строительства</w:t>
      </w:r>
    </w:p>
    <w:p w:rsidR="00B21F4E" w:rsidRDefault="00B21F4E" w:rsidP="00B21F4E">
      <w:pPr>
        <w:widowControl w:val="0"/>
        <w:tabs>
          <w:tab w:val="left" w:pos="851"/>
          <w:tab w:val="left" w:pos="5529"/>
        </w:tabs>
        <w:ind w:firstLine="567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Без выделения этапов строительства.</w:t>
      </w:r>
    </w:p>
    <w:p w:rsidR="00B21F4E" w:rsidRDefault="00B21F4E" w:rsidP="00B21F4E">
      <w:pPr>
        <w:widowControl w:val="0"/>
        <w:tabs>
          <w:tab w:val="left" w:pos="851"/>
          <w:tab w:val="left" w:pos="5529"/>
        </w:tabs>
        <w:ind w:firstLine="567"/>
        <w:jc w:val="both"/>
        <w:rPr>
          <w:iCs/>
          <w:sz w:val="22"/>
          <w:szCs w:val="22"/>
        </w:rPr>
      </w:pPr>
    </w:p>
    <w:p w:rsidR="00B21F4E" w:rsidRDefault="00B21F4E" w:rsidP="00B21F4E">
      <w:pPr>
        <w:keepNext/>
        <w:keepLines/>
        <w:tabs>
          <w:tab w:val="left" w:pos="851"/>
          <w:tab w:val="left" w:pos="5529"/>
        </w:tabs>
        <w:ind w:firstLine="567"/>
        <w:outlineLvl w:val="1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6.</w:t>
      </w:r>
      <w:r>
        <w:rPr>
          <w:b/>
          <w:bCs/>
          <w:sz w:val="22"/>
          <w:szCs w:val="22"/>
        </w:rPr>
        <w:tab/>
        <w:t>Начало и окончание строительства объекта</w:t>
      </w:r>
    </w:p>
    <w:p w:rsidR="00B21F4E" w:rsidRDefault="00B21F4E" w:rsidP="00B21F4E">
      <w:pPr>
        <w:tabs>
          <w:tab w:val="left" w:pos="851"/>
          <w:tab w:val="left" w:pos="5529"/>
        </w:tabs>
        <w:autoSpaceDE w:val="0"/>
        <w:autoSpaceDN w:val="0"/>
        <w:ind w:firstLine="567"/>
        <w:jc w:val="both"/>
        <w:rPr>
          <w:bCs/>
          <w:i/>
          <w:sz w:val="22"/>
          <w:szCs w:val="22"/>
        </w:rPr>
      </w:pPr>
      <w:r>
        <w:rPr>
          <w:sz w:val="22"/>
          <w:szCs w:val="22"/>
          <w:lang w:eastAsia="en-US"/>
        </w:rPr>
        <w:t xml:space="preserve">Начало строительства – </w:t>
      </w:r>
      <w:r>
        <w:rPr>
          <w:sz w:val="22"/>
          <w:szCs w:val="22"/>
        </w:rPr>
        <w:t xml:space="preserve">2026 г. </w:t>
      </w:r>
    </w:p>
    <w:p w:rsidR="00B21F4E" w:rsidRDefault="00B21F4E" w:rsidP="00B21F4E">
      <w:pPr>
        <w:tabs>
          <w:tab w:val="left" w:pos="851"/>
          <w:tab w:val="left" w:pos="5529"/>
        </w:tabs>
        <w:autoSpaceDE w:val="0"/>
        <w:autoSpaceDN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eastAsia="en-US"/>
        </w:rPr>
        <w:t>Окончание строительства</w:t>
      </w:r>
      <w:r>
        <w:rPr>
          <w:bCs/>
          <w:i/>
          <w:sz w:val="22"/>
          <w:szCs w:val="22"/>
        </w:rPr>
        <w:t xml:space="preserve"> </w:t>
      </w:r>
      <w:r>
        <w:rPr>
          <w:sz w:val="22"/>
          <w:szCs w:val="22"/>
          <w:lang w:eastAsia="en-US"/>
        </w:rPr>
        <w:t xml:space="preserve">– </w:t>
      </w:r>
      <w:r>
        <w:rPr>
          <w:sz w:val="22"/>
          <w:szCs w:val="22"/>
        </w:rPr>
        <w:t xml:space="preserve">2026 г. </w:t>
      </w:r>
    </w:p>
    <w:p w:rsidR="00B21F4E" w:rsidRDefault="00B21F4E" w:rsidP="00B21F4E">
      <w:pPr>
        <w:tabs>
          <w:tab w:val="left" w:pos="851"/>
          <w:tab w:val="left" w:pos="5529"/>
        </w:tabs>
        <w:autoSpaceDE w:val="0"/>
        <w:autoSpaceDN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="00B21F4E" w:rsidRDefault="00B21F4E" w:rsidP="00B21F4E">
      <w:pPr>
        <w:tabs>
          <w:tab w:val="left" w:pos="851"/>
        </w:tabs>
        <w:ind w:firstLine="567"/>
        <w:jc w:val="both"/>
        <w:rPr>
          <w:rFonts w:eastAsia="DengXian"/>
          <w:b/>
          <w:bCs/>
          <w:kern w:val="32"/>
          <w:sz w:val="22"/>
          <w:szCs w:val="22"/>
          <w:lang w:val="x-none" w:eastAsia="x-none"/>
        </w:rPr>
      </w:pPr>
      <w:r>
        <w:rPr>
          <w:b/>
          <w:sz w:val="22"/>
          <w:szCs w:val="22"/>
        </w:rPr>
        <w:t xml:space="preserve">7. </w:t>
      </w:r>
      <w:r>
        <w:rPr>
          <w:rFonts w:eastAsia="DengXian"/>
          <w:b/>
          <w:bCs/>
          <w:kern w:val="32"/>
          <w:sz w:val="22"/>
          <w:szCs w:val="22"/>
          <w:lang w:val="x-none" w:eastAsia="x-none"/>
        </w:rPr>
        <w:t>По техническим условиям выполнения работ обращаться:</w:t>
      </w:r>
    </w:p>
    <w:p w:rsidR="00B21F4E" w:rsidRDefault="00B21F4E" w:rsidP="00B21F4E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>
        <w:rPr>
          <w:rFonts w:eastAsia="DengXian"/>
          <w:sz w:val="22"/>
          <w:szCs w:val="22"/>
          <w:lang w:eastAsia="en-US"/>
        </w:rPr>
        <w:t xml:space="preserve">По техническим условиям выполнения работ обращаться к контактным лицам: </w:t>
      </w:r>
    </w:p>
    <w:p w:rsidR="00B21F4E" w:rsidRDefault="00B21F4E" w:rsidP="00B21F4E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>
        <w:rPr>
          <w:rFonts w:eastAsia="DengXian"/>
          <w:sz w:val="22"/>
          <w:szCs w:val="22"/>
          <w:lang w:eastAsia="en-US"/>
        </w:rPr>
        <w:t xml:space="preserve">Главный инженер АО «Энергосервис Волги» Пухарев Виктор Валерьевич, </w:t>
      </w:r>
    </w:p>
    <w:p w:rsidR="00B21F4E" w:rsidRDefault="00B21F4E" w:rsidP="00B21F4E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>
        <w:rPr>
          <w:rFonts w:eastAsia="DengXian"/>
          <w:sz w:val="22"/>
          <w:szCs w:val="22"/>
          <w:lang w:eastAsia="en-US"/>
        </w:rPr>
        <w:t>Начальник ПТО АО «Энергосервис Волги» Дмитриев Кирилл Эдуардович</w:t>
      </w:r>
    </w:p>
    <w:p w:rsidR="00B21F4E" w:rsidRPr="00493B29" w:rsidRDefault="00B21F4E" w:rsidP="00B21F4E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val="en-US" w:eastAsia="en-US"/>
        </w:rPr>
      </w:pPr>
      <w:r>
        <w:rPr>
          <w:rFonts w:eastAsia="DengXian"/>
          <w:sz w:val="22"/>
          <w:szCs w:val="22"/>
          <w:lang w:eastAsia="en-US"/>
        </w:rPr>
        <w:t>тел</w:t>
      </w:r>
      <w:r w:rsidRPr="00493B29">
        <w:rPr>
          <w:rFonts w:eastAsia="DengXian"/>
          <w:sz w:val="22"/>
          <w:szCs w:val="22"/>
          <w:lang w:val="en-US" w:eastAsia="en-US"/>
        </w:rPr>
        <w:t>. 8(8452) 320-324.</w:t>
      </w:r>
    </w:p>
    <w:p w:rsidR="00B21F4E" w:rsidRPr="00493B29" w:rsidRDefault="00B21F4E" w:rsidP="00B21F4E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val="en-US" w:eastAsia="en-US"/>
        </w:rPr>
      </w:pPr>
      <w:r w:rsidRPr="00493B29">
        <w:rPr>
          <w:rFonts w:eastAsia="DengXian"/>
          <w:sz w:val="22"/>
          <w:szCs w:val="22"/>
          <w:lang w:val="en-US" w:eastAsia="en-US"/>
        </w:rPr>
        <w:t>Email: energoservis-volgi@mail.ru</w:t>
      </w:r>
    </w:p>
    <w:p w:rsidR="00B21F4E" w:rsidRPr="00493B29" w:rsidRDefault="00B21F4E" w:rsidP="00B21F4E">
      <w:pPr>
        <w:tabs>
          <w:tab w:val="left" w:pos="851"/>
        </w:tabs>
        <w:ind w:firstLine="567"/>
        <w:jc w:val="both"/>
        <w:rPr>
          <w:rFonts w:eastAsia="Calibri"/>
          <w:sz w:val="22"/>
          <w:szCs w:val="22"/>
          <w:lang w:val="en-US" w:eastAsia="en-US"/>
        </w:rPr>
      </w:pPr>
    </w:p>
    <w:p w:rsidR="00B21F4E" w:rsidRPr="00CD0238" w:rsidRDefault="00B21F4E" w:rsidP="00B21F4E">
      <w:pPr>
        <w:keepNext/>
        <w:tabs>
          <w:tab w:val="left" w:pos="851"/>
        </w:tabs>
        <w:ind w:firstLine="567"/>
        <w:jc w:val="both"/>
        <w:outlineLvl w:val="0"/>
        <w:rPr>
          <w:b/>
          <w:bCs/>
          <w:kern w:val="32"/>
          <w:sz w:val="22"/>
          <w:szCs w:val="22"/>
        </w:rPr>
      </w:pPr>
      <w:bookmarkStart w:id="6" w:name="_Toc97368812"/>
      <w:r w:rsidRPr="00CD0238">
        <w:rPr>
          <w:b/>
          <w:bCs/>
          <w:kern w:val="32"/>
          <w:sz w:val="22"/>
          <w:szCs w:val="22"/>
        </w:rPr>
        <w:t>8. Приложения</w:t>
      </w:r>
      <w:bookmarkEnd w:id="6"/>
    </w:p>
    <w:p w:rsidR="00B21F4E" w:rsidRDefault="00B21F4E" w:rsidP="00B21F4E">
      <w:pPr>
        <w:ind w:firstLine="567"/>
        <w:jc w:val="both"/>
        <w:rPr>
          <w:sz w:val="22"/>
          <w:szCs w:val="22"/>
        </w:rPr>
      </w:pPr>
      <w:r w:rsidRPr="00CA51BD">
        <w:rPr>
          <w:bCs/>
          <w:kern w:val="32"/>
          <w:sz w:val="22"/>
          <w:szCs w:val="22"/>
        </w:rPr>
        <w:t xml:space="preserve">Приложение № 1. Задание на проектирование (на разработку проектной и рабочей документации) по объекту: </w:t>
      </w:r>
      <w:r w:rsidRPr="00CA51BD">
        <w:rPr>
          <w:bCs/>
          <w:sz w:val="22"/>
          <w:szCs w:val="22"/>
        </w:rPr>
        <w:t>«</w:t>
      </w:r>
      <w:r w:rsidRPr="009F31FB">
        <w:rPr>
          <w:bCs/>
          <w:sz w:val="22"/>
          <w:szCs w:val="22"/>
        </w:rPr>
        <w:t xml:space="preserve">Создание системы распределенной автоматизации в распределительных сетях 6-10 кВ </w:t>
      </w:r>
      <w:proofErr w:type="spellStart"/>
      <w:r w:rsidRPr="009F31FB">
        <w:rPr>
          <w:bCs/>
          <w:sz w:val="22"/>
          <w:szCs w:val="22"/>
        </w:rPr>
        <w:t>Краснослободского</w:t>
      </w:r>
      <w:proofErr w:type="spellEnd"/>
      <w:r w:rsidRPr="009F31FB">
        <w:rPr>
          <w:bCs/>
          <w:sz w:val="22"/>
          <w:szCs w:val="22"/>
        </w:rPr>
        <w:t xml:space="preserve"> РЭС филиала ПАО «Россети Волга» – «Мордовэнерго» (реконструкция ВЛ-10 кВ, установка </w:t>
      </w:r>
      <w:proofErr w:type="spellStart"/>
      <w:r w:rsidRPr="009F31FB">
        <w:rPr>
          <w:bCs/>
          <w:sz w:val="22"/>
          <w:szCs w:val="22"/>
        </w:rPr>
        <w:t>реклоузеров</w:t>
      </w:r>
      <w:proofErr w:type="spellEnd"/>
      <w:r w:rsidRPr="009F31FB">
        <w:rPr>
          <w:bCs/>
          <w:sz w:val="22"/>
          <w:szCs w:val="22"/>
        </w:rPr>
        <w:t xml:space="preserve"> - 3 шт., установка управляемых разъединителей - 4 шт., дооснащение телеуправления присоединений - 4 шт., организация канала связи - 1 шт.)</w:t>
      </w:r>
      <w:r w:rsidRPr="00CA51BD">
        <w:rPr>
          <w:bCs/>
          <w:sz w:val="22"/>
          <w:szCs w:val="22"/>
        </w:rPr>
        <w:t xml:space="preserve">», утвержденное </w:t>
      </w:r>
      <w:r w:rsidRPr="00352810">
        <w:rPr>
          <w:sz w:val="22"/>
          <w:szCs w:val="22"/>
        </w:rPr>
        <w:t>заместителем директора – главным инженером филиала ПАО «Россети Волга» - «</w:t>
      </w:r>
      <w:proofErr w:type="spellStart"/>
      <w:r w:rsidRPr="00352810">
        <w:rPr>
          <w:sz w:val="22"/>
          <w:szCs w:val="22"/>
        </w:rPr>
        <w:t>Мордорвэнерго</w:t>
      </w:r>
      <w:proofErr w:type="spellEnd"/>
      <w:r w:rsidRPr="00352810">
        <w:rPr>
          <w:sz w:val="22"/>
          <w:szCs w:val="22"/>
        </w:rPr>
        <w:t xml:space="preserve">» С.Н. </w:t>
      </w:r>
      <w:proofErr w:type="spellStart"/>
      <w:r w:rsidRPr="00352810">
        <w:rPr>
          <w:sz w:val="22"/>
          <w:szCs w:val="22"/>
        </w:rPr>
        <w:t>Галишниковым</w:t>
      </w:r>
      <w:proofErr w:type="spellEnd"/>
      <w:r w:rsidRPr="00CA51BD">
        <w:rPr>
          <w:sz w:val="22"/>
          <w:szCs w:val="22"/>
        </w:rPr>
        <w:t xml:space="preserve"> с Прилож</w:t>
      </w:r>
      <w:r>
        <w:rPr>
          <w:sz w:val="22"/>
          <w:szCs w:val="22"/>
        </w:rPr>
        <w:t>ениями – 1 (один) экземпляр на 36</w:t>
      </w:r>
      <w:r w:rsidRPr="00CA51BD">
        <w:rPr>
          <w:sz w:val="22"/>
          <w:szCs w:val="22"/>
        </w:rPr>
        <w:t xml:space="preserve"> листах (копия)</w:t>
      </w:r>
      <w:r>
        <w:rPr>
          <w:sz w:val="22"/>
          <w:szCs w:val="22"/>
        </w:rPr>
        <w:t>.</w:t>
      </w:r>
    </w:p>
    <w:p w:rsidR="003122B9" w:rsidRDefault="003122B9" w:rsidP="00B21F4E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Приложение № 2. Расчет НМЦ лота.</w:t>
      </w:r>
    </w:p>
    <w:p w:rsidR="00B21F4E" w:rsidRPr="00CA51BD" w:rsidRDefault="00B21F4E" w:rsidP="00B21F4E">
      <w:pPr>
        <w:ind w:firstLine="567"/>
        <w:jc w:val="both"/>
        <w:rPr>
          <w:bCs/>
          <w:sz w:val="22"/>
          <w:szCs w:val="22"/>
        </w:rPr>
      </w:pPr>
      <w:r>
        <w:rPr>
          <w:sz w:val="22"/>
          <w:szCs w:val="22"/>
        </w:rPr>
        <w:t>Приложение №</w:t>
      </w:r>
      <w:r w:rsidR="009806A3">
        <w:rPr>
          <w:sz w:val="22"/>
          <w:szCs w:val="22"/>
        </w:rPr>
        <w:t xml:space="preserve"> </w:t>
      </w:r>
      <w:r>
        <w:rPr>
          <w:sz w:val="22"/>
          <w:szCs w:val="22"/>
        </w:rPr>
        <w:t>3. Требования к Подрядчику /участнику закупочной процедуры.</w:t>
      </w:r>
    </w:p>
    <w:p w:rsidR="00C727E3" w:rsidRDefault="00C727E3" w:rsidP="00C727E3">
      <w:pPr>
        <w:tabs>
          <w:tab w:val="left" w:pos="1134"/>
        </w:tabs>
        <w:ind w:firstLine="709"/>
        <w:jc w:val="center"/>
        <w:rPr>
          <w:b/>
          <w:color w:val="000000"/>
          <w:sz w:val="23"/>
          <w:szCs w:val="23"/>
        </w:rPr>
      </w:pPr>
    </w:p>
    <w:p w:rsidR="003122B9" w:rsidRDefault="003122B9" w:rsidP="001E7C6E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</w:p>
    <w:p w:rsidR="001E7C6E" w:rsidRDefault="001E7C6E" w:rsidP="001E7C6E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>Начальник СДО                                                                           М.В. Корнишина</w:t>
      </w:r>
    </w:p>
    <w:p w:rsidR="001E7C6E" w:rsidRDefault="001E7C6E" w:rsidP="001E7C6E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</w:p>
    <w:p w:rsidR="001E7C6E" w:rsidRDefault="001E7C6E" w:rsidP="001E7C6E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>Согласовано:</w:t>
      </w:r>
    </w:p>
    <w:p w:rsidR="001E7C6E" w:rsidRDefault="001E7C6E" w:rsidP="001E7C6E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>Начальник ПТО                                                                           К.Э. Дмитриев</w:t>
      </w:r>
    </w:p>
    <w:sectPr w:rsidR="001E7C6E" w:rsidSect="00F76038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842F7"/>
    <w:multiLevelType w:val="hybridMultilevel"/>
    <w:tmpl w:val="94DAD2C2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5052344"/>
    <w:multiLevelType w:val="hybridMultilevel"/>
    <w:tmpl w:val="862EF5E4"/>
    <w:lvl w:ilvl="0" w:tplc="FADC8E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0DE1DBE"/>
    <w:multiLevelType w:val="multilevel"/>
    <w:tmpl w:val="5EDEE6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4B70D00"/>
    <w:multiLevelType w:val="hybridMultilevel"/>
    <w:tmpl w:val="D25A6CC2"/>
    <w:lvl w:ilvl="0" w:tplc="77987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AE352CF"/>
    <w:multiLevelType w:val="multilevel"/>
    <w:tmpl w:val="192ADC2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3001849"/>
    <w:multiLevelType w:val="hybridMultilevel"/>
    <w:tmpl w:val="A4BE8888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A44475"/>
    <w:multiLevelType w:val="hybridMultilevel"/>
    <w:tmpl w:val="C752090E"/>
    <w:lvl w:ilvl="0" w:tplc="2702EC1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A61DFB"/>
    <w:multiLevelType w:val="hybridMultilevel"/>
    <w:tmpl w:val="97006E50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BD28E4"/>
    <w:multiLevelType w:val="hybridMultilevel"/>
    <w:tmpl w:val="E58CAA88"/>
    <w:styleLink w:val="2911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C30B8F"/>
    <w:multiLevelType w:val="hybridMultilevel"/>
    <w:tmpl w:val="7CDA3B7E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14358C7"/>
    <w:multiLevelType w:val="multilevel"/>
    <w:tmpl w:val="0B44751E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00" w:hanging="720"/>
      </w:pPr>
      <w:rPr>
        <w:b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num w:numId="1">
    <w:abstractNumId w:val="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  <w:num w:numId="7">
    <w:abstractNumId w:val="9"/>
  </w:num>
  <w:num w:numId="8">
    <w:abstractNumId w:val="1"/>
  </w:num>
  <w:num w:numId="9">
    <w:abstractNumId w:val="7"/>
  </w:num>
  <w:num w:numId="10">
    <w:abstractNumId w:val="6"/>
  </w:num>
  <w:num w:numId="11">
    <w:abstractNumId w:val="2"/>
  </w:num>
  <w:num w:numId="12">
    <w:abstractNumId w:val="4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C6E"/>
    <w:rsid w:val="00004102"/>
    <w:rsid w:val="000C70EC"/>
    <w:rsid w:val="0018331D"/>
    <w:rsid w:val="001A7D4A"/>
    <w:rsid w:val="001E7C6E"/>
    <w:rsid w:val="001F7C25"/>
    <w:rsid w:val="00222918"/>
    <w:rsid w:val="002F346C"/>
    <w:rsid w:val="003122B9"/>
    <w:rsid w:val="00337924"/>
    <w:rsid w:val="00455A5E"/>
    <w:rsid w:val="004B1150"/>
    <w:rsid w:val="0063673E"/>
    <w:rsid w:val="006E3ECD"/>
    <w:rsid w:val="0074729B"/>
    <w:rsid w:val="007E708F"/>
    <w:rsid w:val="008403D0"/>
    <w:rsid w:val="008556B2"/>
    <w:rsid w:val="00922CA1"/>
    <w:rsid w:val="009806A3"/>
    <w:rsid w:val="00994A71"/>
    <w:rsid w:val="00A25399"/>
    <w:rsid w:val="00B21F4E"/>
    <w:rsid w:val="00C727E3"/>
    <w:rsid w:val="00D40550"/>
    <w:rsid w:val="00D664C5"/>
    <w:rsid w:val="00E57634"/>
    <w:rsid w:val="00E66D9D"/>
    <w:rsid w:val="00F1396E"/>
    <w:rsid w:val="00F57CF9"/>
    <w:rsid w:val="00F76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C3B965-79F2-47E3-AC9F-37A329B81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Нумерованый список Знак,Абзац маркированнный Знак,ПАРАГРАФ Знак,Table-Normal Знак,RSHB_Table-Normal Знак,Elenco Normale Знак,Use Case List Paragraph Знак,Bullet List Знак,FooterText Знак,numbered Знак,SL_Абзац списка Знак,СТ Знак"/>
    <w:link w:val="a4"/>
    <w:uiPriority w:val="34"/>
    <w:qFormat/>
    <w:locked/>
    <w:rsid w:val="001E7C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aliases w:val="Нумерованый список,Абзац маркированнный,ПАРАГРАФ,Table-Normal,RSHB_Table-Normal,Elenco Normale,Use Case List Paragraph,Bullet List,FooterText,numbered,SL_Абзац списка,СТ,Общий_К,List Paragraph,Нумерованный спиков,Название таблицы,Списки,lp1"/>
    <w:basedOn w:val="a"/>
    <w:link w:val="a3"/>
    <w:uiPriority w:val="34"/>
    <w:qFormat/>
    <w:rsid w:val="001E7C6E"/>
    <w:pPr>
      <w:ind w:left="720"/>
      <w:contextualSpacing/>
    </w:pPr>
  </w:style>
  <w:style w:type="numbering" w:customStyle="1" w:styleId="29111">
    <w:name w:val="Импортированный стиль 29111"/>
    <w:rsid w:val="001E7C6E"/>
    <w:pPr>
      <w:numPr>
        <w:numId w:val="1"/>
      </w:numPr>
    </w:pPr>
  </w:style>
  <w:style w:type="paragraph" w:styleId="a5">
    <w:name w:val="Plain Text"/>
    <w:basedOn w:val="a"/>
    <w:link w:val="a6"/>
    <w:uiPriority w:val="99"/>
    <w:unhideWhenUsed/>
    <w:rsid w:val="00D664C5"/>
    <w:rPr>
      <w:rFonts w:ascii="Calibri" w:eastAsia="Calibri" w:hAnsi="Calibri"/>
      <w:sz w:val="22"/>
      <w:szCs w:val="21"/>
      <w:lang w:eastAsia="en-US"/>
    </w:rPr>
  </w:style>
  <w:style w:type="character" w:customStyle="1" w:styleId="a6">
    <w:name w:val="Текст Знак"/>
    <w:basedOn w:val="a0"/>
    <w:link w:val="a5"/>
    <w:uiPriority w:val="99"/>
    <w:rsid w:val="00D664C5"/>
    <w:rPr>
      <w:rFonts w:ascii="Calibri" w:eastAsia="Calibri" w:hAnsi="Calibri" w:cs="Times New Roman"/>
      <w:szCs w:val="21"/>
    </w:rPr>
  </w:style>
  <w:style w:type="table" w:styleId="a7">
    <w:name w:val="Table Grid"/>
    <w:basedOn w:val="a1"/>
    <w:uiPriority w:val="59"/>
    <w:rsid w:val="00C727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7603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7603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3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4</Pages>
  <Words>1372</Words>
  <Characters>7824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Екатерина Александровна</dc:creator>
  <cp:keywords/>
  <dc:description/>
  <cp:lastModifiedBy>Черножиц Наталия Александровна</cp:lastModifiedBy>
  <cp:revision>29</cp:revision>
  <cp:lastPrinted>2025-06-17T08:28:00Z</cp:lastPrinted>
  <dcterms:created xsi:type="dcterms:W3CDTF">2025-02-25T08:04:00Z</dcterms:created>
  <dcterms:modified xsi:type="dcterms:W3CDTF">2025-07-08T12:17:00Z</dcterms:modified>
</cp:coreProperties>
</file>